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64" w:rsidRPr="00087564" w:rsidRDefault="00087564" w:rsidP="00087564">
      <w:pPr>
        <w:tabs>
          <w:tab w:val="left" w:pos="8931"/>
        </w:tabs>
        <w:suppressAutoHyphens w:val="0"/>
        <w:spacing w:after="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875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общеобразовательное учреждение</w:t>
      </w:r>
    </w:p>
    <w:p w:rsidR="00087564" w:rsidRPr="00087564" w:rsidRDefault="00087564" w:rsidP="00087564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5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087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</w:p>
    <w:p w:rsidR="00087564" w:rsidRPr="00087564" w:rsidRDefault="00087564" w:rsidP="00087564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56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«Никольская средняя общеобразовательная школа»</w:t>
      </w:r>
    </w:p>
    <w:p w:rsidR="00087564" w:rsidRPr="00087564" w:rsidRDefault="00087564" w:rsidP="00087564">
      <w:pPr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51"/>
        <w:gridCol w:w="4994"/>
        <w:gridCol w:w="4941"/>
      </w:tblGrid>
      <w:tr w:rsidR="00087564" w:rsidRPr="00087564" w:rsidTr="00DD64DB">
        <w:tc>
          <w:tcPr>
            <w:tcW w:w="5129" w:type="dxa"/>
          </w:tcPr>
          <w:p w:rsidR="00535104" w:rsidRPr="00535104" w:rsidRDefault="00535104" w:rsidP="005351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535104" w:rsidRPr="00535104" w:rsidRDefault="00535104" w:rsidP="0053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104">
              <w:rPr>
                <w:rFonts w:ascii="Times New Roman" w:eastAsia="Calibri" w:hAnsi="Times New Roman" w:cs="Times New Roman"/>
                <w:sz w:val="24"/>
                <w:szCs w:val="24"/>
              </w:rPr>
              <w:t>ШМО учителей начальных классов</w:t>
            </w:r>
          </w:p>
          <w:p w:rsidR="00535104" w:rsidRPr="00535104" w:rsidRDefault="00535104" w:rsidP="0053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104">
              <w:rPr>
                <w:rFonts w:ascii="Times New Roman" w:eastAsia="Calibri" w:hAnsi="Times New Roman" w:cs="Times New Roman"/>
                <w:sz w:val="24"/>
                <w:szCs w:val="24"/>
              </w:rPr>
              <w:t>от «____»__________20</w:t>
            </w:r>
            <w:r w:rsidRPr="0053510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23</w:t>
            </w:r>
            <w:r w:rsidRPr="005351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г., </w:t>
            </w:r>
          </w:p>
          <w:p w:rsidR="00535104" w:rsidRPr="00535104" w:rsidRDefault="00535104" w:rsidP="0053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104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</w:t>
            </w:r>
          </w:p>
          <w:p w:rsidR="00535104" w:rsidRPr="00535104" w:rsidRDefault="00535104" w:rsidP="0053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104" w:rsidRPr="00535104" w:rsidRDefault="00535104" w:rsidP="0053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10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_________</w:t>
            </w:r>
          </w:p>
          <w:p w:rsidR="00535104" w:rsidRPr="00535104" w:rsidRDefault="00535104" w:rsidP="0053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/О. И. </w:t>
            </w:r>
            <w:proofErr w:type="spellStart"/>
            <w:r w:rsidRPr="00535104">
              <w:rPr>
                <w:rFonts w:ascii="Times New Roman" w:eastAsia="Calibri" w:hAnsi="Times New Roman" w:cs="Times New Roman"/>
                <w:sz w:val="24"/>
                <w:szCs w:val="24"/>
              </w:rPr>
              <w:t>Погонялова</w:t>
            </w:r>
            <w:proofErr w:type="spellEnd"/>
            <w:r w:rsidRPr="0053510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087564" w:rsidRPr="00087564" w:rsidRDefault="00087564" w:rsidP="0053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535104" w:rsidRDefault="00087564" w:rsidP="00087564">
            <w:pPr>
              <w:widowControl w:val="0"/>
              <w:tabs>
                <w:tab w:val="left" w:leader="underscore" w:pos="3185"/>
              </w:tabs>
              <w:autoSpaceDE w:val="0"/>
              <w:autoSpaceDN w:val="0"/>
              <w:spacing w:after="0" w:line="254" w:lineRule="auto"/>
              <w:ind w:left="266" w:right="198" w:firstLine="295"/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eastAsia="ru-RU"/>
              </w:rPr>
            </w:pPr>
            <w:r w:rsidRPr="0008756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ПРИНЯТО</w:t>
            </w:r>
            <w:r w:rsidRPr="00087564">
              <w:rPr>
                <w:rFonts w:ascii="Times New Roman" w:eastAsia="Times New Roman" w:hAnsi="Times New Roman" w:cs="Times New Roman"/>
                <w:spacing w:val="18"/>
                <w:w w:val="105"/>
                <w:sz w:val="24"/>
                <w:szCs w:val="24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решением</w:t>
            </w:r>
            <w:r w:rsidRPr="00087564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eastAsia="ru-RU"/>
              </w:rPr>
              <w:t xml:space="preserve"> </w:t>
            </w:r>
          </w:p>
          <w:p w:rsidR="00087564" w:rsidRPr="00087564" w:rsidRDefault="00087564" w:rsidP="00087564">
            <w:pPr>
              <w:widowControl w:val="0"/>
              <w:tabs>
                <w:tab w:val="left" w:leader="underscore" w:pos="3185"/>
              </w:tabs>
              <w:autoSpaceDE w:val="0"/>
              <w:autoSpaceDN w:val="0"/>
              <w:spacing w:after="0" w:line="254" w:lineRule="auto"/>
              <w:ind w:left="266" w:right="198" w:firstLine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Педагогического</w:t>
            </w:r>
            <w:r w:rsidR="0053510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   </w:t>
            </w:r>
            <w:r w:rsidRPr="00087564">
              <w:rPr>
                <w:rFonts w:ascii="Times New Roman" w:eastAsia="Times New Roman" w:hAnsi="Times New Roman" w:cs="Times New Roman"/>
                <w:spacing w:val="-58"/>
                <w:w w:val="105"/>
                <w:sz w:val="24"/>
                <w:szCs w:val="24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совета</w:t>
            </w:r>
            <w:r w:rsidRPr="00087564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от</w:t>
            </w:r>
            <w:r w:rsidRPr="0008756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«____»_____________20</w:t>
            </w:r>
            <w:r w:rsidRPr="00087564">
              <w:rPr>
                <w:rFonts w:ascii="Times New Roman" w:eastAsia="Times New Roman" w:hAnsi="Times New Roman" w:cs="Times New Roman"/>
                <w:spacing w:val="52"/>
                <w:w w:val="105"/>
                <w:sz w:val="24"/>
                <w:szCs w:val="24"/>
                <w:u w:val="single"/>
                <w:lang w:eastAsia="ru-RU"/>
              </w:rPr>
              <w:t>23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г.,</w:t>
            </w:r>
          </w:p>
          <w:p w:rsidR="00087564" w:rsidRPr="00087564" w:rsidRDefault="00087564" w:rsidP="0008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56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протокол</w:t>
            </w:r>
            <w:r w:rsidRPr="00087564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>№______</w:t>
            </w:r>
          </w:p>
        </w:tc>
        <w:tc>
          <w:tcPr>
            <w:tcW w:w="5130" w:type="dxa"/>
          </w:tcPr>
          <w:p w:rsidR="00087564" w:rsidRPr="00087564" w:rsidRDefault="00087564" w:rsidP="00087564">
            <w:pPr>
              <w:widowControl w:val="0"/>
              <w:tabs>
                <w:tab w:val="left" w:pos="1511"/>
              </w:tabs>
              <w:autoSpaceDE w:val="0"/>
              <w:autoSpaceDN w:val="0"/>
              <w:spacing w:before="38" w:after="0" w:line="247" w:lineRule="auto"/>
              <w:ind w:right="274"/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eastAsia="ru-RU"/>
              </w:rPr>
            </w:pPr>
            <w:r w:rsidRPr="0008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0875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Pr="000875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087564">
              <w:rPr>
                <w:rFonts w:ascii="Times New Roman" w:eastAsia="Times New Roman" w:hAnsi="Times New Roman" w:cs="Times New Roman"/>
                <w:spacing w:val="-55"/>
                <w:sz w:val="24"/>
                <w:szCs w:val="24"/>
                <w:lang w:eastAsia="ru-RU"/>
              </w:rPr>
              <w:t xml:space="preserve">      </w:t>
            </w:r>
          </w:p>
          <w:p w:rsidR="00087564" w:rsidRPr="00087564" w:rsidRDefault="00087564" w:rsidP="00087564">
            <w:pPr>
              <w:widowControl w:val="0"/>
              <w:tabs>
                <w:tab w:val="left" w:pos="1511"/>
              </w:tabs>
              <w:autoSpaceDE w:val="0"/>
              <w:autoSpaceDN w:val="0"/>
              <w:spacing w:before="38" w:after="0" w:line="247" w:lineRule="auto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от</w:t>
            </w:r>
            <w:r w:rsidRPr="00087564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«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____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»</w:t>
            </w:r>
            <w:r w:rsidRPr="00087564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_______</w:t>
            </w:r>
            <w:r w:rsidRPr="00087564">
              <w:rPr>
                <w:rFonts w:ascii="Times New Roman" w:eastAsia="Times New Roman" w:hAnsi="Times New Roman" w:cs="Times New Roman"/>
                <w:spacing w:val="51"/>
                <w:w w:val="105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_</w:t>
            </w:r>
            <w:r w:rsidRPr="0008756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20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/>
                <w:lang w:eastAsia="ru-RU"/>
              </w:rPr>
              <w:t>23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г.,</w:t>
            </w:r>
            <w:r w:rsidRPr="00087564">
              <w:rPr>
                <w:rFonts w:ascii="Times New Roman" w:eastAsia="Times New Roman" w:hAnsi="Times New Roman" w:cs="Times New Roman"/>
                <w:spacing w:val="57"/>
                <w:w w:val="105"/>
                <w:sz w:val="24"/>
                <w:szCs w:val="24"/>
                <w:lang w:eastAsia="ru-RU"/>
              </w:rPr>
              <w:t xml:space="preserve"> 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№_____</w:t>
            </w:r>
          </w:p>
          <w:p w:rsidR="00087564" w:rsidRPr="00087564" w:rsidRDefault="00087564" w:rsidP="0008756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564" w:rsidRPr="00087564" w:rsidRDefault="00087564" w:rsidP="00087564">
            <w:pPr>
              <w:widowControl w:val="0"/>
              <w:tabs>
                <w:tab w:val="left" w:pos="1983"/>
                <w:tab w:val="left" w:leader="underscore" w:pos="3730"/>
              </w:tabs>
              <w:autoSpaceDE w:val="0"/>
              <w:autoSpaceDN w:val="0"/>
              <w:spacing w:before="1" w:after="0" w:line="240" w:lineRule="auto"/>
              <w:ind w:left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Директор_____________</w:t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/</w:t>
            </w:r>
            <w:proofErr w:type="spellStart"/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Е.И.Ченская</w:t>
            </w:r>
            <w:proofErr w:type="spellEnd"/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/</w:t>
            </w:r>
          </w:p>
          <w:p w:rsidR="00087564" w:rsidRPr="00087564" w:rsidRDefault="00087564" w:rsidP="0008756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564" w:rsidRPr="00087564" w:rsidRDefault="00087564" w:rsidP="000875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56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М.П.</w:t>
            </w:r>
          </w:p>
        </w:tc>
      </w:tr>
    </w:tbl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before="86" w:after="0" w:line="240" w:lineRule="auto"/>
        <w:ind w:left="472" w:right="1051"/>
        <w:jc w:val="center"/>
        <w:rPr>
          <w:rFonts w:ascii="Times New Roman" w:eastAsia="Times New Roman" w:hAnsi="Times New Roman" w:cs="Times New Roman"/>
          <w:i/>
          <w:sz w:val="40"/>
        </w:rPr>
      </w:pPr>
      <w:r w:rsidRPr="00087564">
        <w:rPr>
          <w:rFonts w:ascii="Times New Roman" w:eastAsia="Times New Roman" w:hAnsi="Times New Roman" w:cs="Times New Roman"/>
          <w:i/>
          <w:sz w:val="40"/>
        </w:rPr>
        <w:t>РАБОЧАЯ</w:t>
      </w:r>
      <w:r w:rsidRPr="00087564">
        <w:rPr>
          <w:rFonts w:ascii="Times New Roman" w:eastAsia="Times New Roman" w:hAnsi="Times New Roman" w:cs="Times New Roman"/>
          <w:i/>
          <w:spacing w:val="3"/>
          <w:sz w:val="40"/>
        </w:rPr>
        <w:t xml:space="preserve"> </w:t>
      </w:r>
      <w:r w:rsidRPr="00087564">
        <w:rPr>
          <w:rFonts w:ascii="Times New Roman" w:eastAsia="Times New Roman" w:hAnsi="Times New Roman" w:cs="Times New Roman"/>
          <w:i/>
          <w:sz w:val="40"/>
        </w:rPr>
        <w:t>ПРОГРАММА</w:t>
      </w: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3"/>
        </w:rPr>
      </w:pPr>
    </w:p>
    <w:p w:rsidR="00087564" w:rsidRPr="00087564" w:rsidRDefault="00087564" w:rsidP="00087564">
      <w:pPr>
        <w:widowControl w:val="0"/>
        <w:tabs>
          <w:tab w:val="left" w:pos="809"/>
          <w:tab w:val="left" w:pos="9499"/>
        </w:tabs>
        <w:suppressAutoHyphens w:val="0"/>
        <w:autoSpaceDE w:val="0"/>
        <w:autoSpaceDN w:val="0"/>
        <w:spacing w:before="234" w:after="0" w:line="240" w:lineRule="auto"/>
        <w:ind w:left="235"/>
        <w:jc w:val="center"/>
        <w:rPr>
          <w:rFonts w:ascii="Times New Roman" w:eastAsia="Times New Roman" w:hAnsi="Times New Roman" w:cs="Times New Roman"/>
          <w:b/>
          <w:sz w:val="36"/>
        </w:rPr>
      </w:pPr>
      <w:r w:rsidRPr="00087564">
        <w:rPr>
          <w:rFonts w:ascii="Times New Roman" w:eastAsia="Times New Roman" w:hAnsi="Times New Roman" w:cs="Times New Roman"/>
          <w:sz w:val="28"/>
        </w:rPr>
        <w:t>по</w:t>
      </w:r>
      <w:r w:rsidRPr="00087564">
        <w:rPr>
          <w:rFonts w:ascii="Times New Roman" w:eastAsia="Times New Roman" w:hAnsi="Times New Roman" w:cs="Times New Roman"/>
          <w:sz w:val="28"/>
        </w:rPr>
        <w:tab/>
        <w:t>_</w:t>
      </w:r>
      <w:r w:rsidRPr="00087564">
        <w:rPr>
          <w:rFonts w:ascii="Times New Roman" w:eastAsia="Times New Roman" w:hAnsi="Times New Roman" w:cs="Times New Roman"/>
          <w:b/>
          <w:sz w:val="36"/>
          <w:u w:val="thick"/>
        </w:rPr>
        <w:t>_</w:t>
      </w:r>
      <w:r w:rsidR="008D3220">
        <w:rPr>
          <w:rFonts w:ascii="Times New Roman" w:eastAsia="Times New Roman" w:hAnsi="Times New Roman" w:cs="Times New Roman"/>
          <w:b/>
          <w:sz w:val="36"/>
          <w:u w:val="thick"/>
        </w:rPr>
        <w:t>учебному предмету «Литературное чтение»</w:t>
      </w:r>
      <w:r w:rsidRPr="00087564">
        <w:rPr>
          <w:rFonts w:ascii="Times New Roman" w:eastAsia="Times New Roman" w:hAnsi="Times New Roman" w:cs="Times New Roman"/>
          <w:b/>
          <w:sz w:val="36"/>
          <w:u w:val="thick"/>
        </w:rPr>
        <w:t>_________________________</w:t>
      </w: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before="2" w:after="0" w:line="240" w:lineRule="auto"/>
        <w:ind w:left="447" w:right="1051"/>
        <w:jc w:val="center"/>
        <w:rPr>
          <w:rFonts w:ascii="Times New Roman" w:eastAsia="Times New Roman" w:hAnsi="Times New Roman" w:cs="Times New Roman"/>
          <w:sz w:val="20"/>
        </w:rPr>
      </w:pPr>
      <w:r w:rsidRPr="00087564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087564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087564">
        <w:rPr>
          <w:rFonts w:ascii="Times New Roman" w:eastAsia="Times New Roman" w:hAnsi="Times New Roman" w:cs="Times New Roman"/>
          <w:spacing w:val="-1"/>
          <w:sz w:val="20"/>
        </w:rPr>
        <w:t>предмет,</w:t>
      </w:r>
      <w:r w:rsidRPr="00087564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087564">
        <w:rPr>
          <w:rFonts w:ascii="Times New Roman" w:eastAsia="Times New Roman" w:hAnsi="Times New Roman" w:cs="Times New Roman"/>
          <w:sz w:val="20"/>
        </w:rPr>
        <w:t>курс,</w:t>
      </w:r>
      <w:r w:rsidRPr="00087564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087564">
        <w:rPr>
          <w:rFonts w:ascii="Times New Roman" w:eastAsia="Times New Roman" w:hAnsi="Times New Roman" w:cs="Times New Roman"/>
          <w:sz w:val="20"/>
        </w:rPr>
        <w:t>модуль)</w:t>
      </w:r>
    </w:p>
    <w:p w:rsidR="00087564" w:rsidRPr="00087564" w:rsidRDefault="00087564" w:rsidP="00087564">
      <w:pPr>
        <w:widowControl w:val="0"/>
        <w:tabs>
          <w:tab w:val="left" w:pos="9470"/>
        </w:tabs>
        <w:suppressAutoHyphens w:val="0"/>
        <w:autoSpaceDE w:val="0"/>
        <w:autoSpaceDN w:val="0"/>
        <w:spacing w:before="77" w:after="0" w:line="240" w:lineRule="auto"/>
        <w:ind w:left="235"/>
        <w:jc w:val="center"/>
        <w:rPr>
          <w:rFonts w:ascii="Times New Roman" w:eastAsia="Times New Roman" w:hAnsi="Times New Roman" w:cs="Times New Roman"/>
          <w:sz w:val="28"/>
        </w:rPr>
      </w:pPr>
      <w:r w:rsidRPr="00087564">
        <w:rPr>
          <w:rFonts w:ascii="Times New Roman" w:eastAsia="Times New Roman" w:hAnsi="Times New Roman" w:cs="Times New Roman"/>
          <w:spacing w:val="-1"/>
          <w:sz w:val="28"/>
          <w:u w:val="thick"/>
        </w:rPr>
        <w:t>Уровень</w:t>
      </w:r>
      <w:r w:rsidRPr="00087564">
        <w:rPr>
          <w:rFonts w:ascii="Times New Roman" w:eastAsia="Times New Roman" w:hAnsi="Times New Roman" w:cs="Times New Roman"/>
          <w:spacing w:val="-13"/>
          <w:sz w:val="28"/>
          <w:u w:val="thick"/>
        </w:rPr>
        <w:t xml:space="preserve"> </w:t>
      </w:r>
      <w:r w:rsidRPr="00087564">
        <w:rPr>
          <w:rFonts w:ascii="Times New Roman" w:eastAsia="Times New Roman" w:hAnsi="Times New Roman" w:cs="Times New Roman"/>
          <w:sz w:val="28"/>
          <w:u w:val="thick"/>
        </w:rPr>
        <w:t>общего</w:t>
      </w:r>
      <w:r w:rsidRPr="00087564">
        <w:rPr>
          <w:rFonts w:ascii="Times New Roman" w:eastAsia="Times New Roman" w:hAnsi="Times New Roman" w:cs="Times New Roman"/>
          <w:spacing w:val="-18"/>
          <w:sz w:val="28"/>
          <w:u w:val="thick"/>
        </w:rPr>
        <w:t xml:space="preserve"> </w:t>
      </w:r>
      <w:r w:rsidRPr="00087564">
        <w:rPr>
          <w:rFonts w:ascii="Times New Roman" w:eastAsia="Times New Roman" w:hAnsi="Times New Roman" w:cs="Times New Roman"/>
          <w:sz w:val="28"/>
          <w:u w:val="thick"/>
        </w:rPr>
        <w:t>образования    начальный______________________</w:t>
      </w: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before="12" w:after="0" w:line="240" w:lineRule="auto"/>
        <w:ind w:left="457" w:right="1051"/>
        <w:jc w:val="center"/>
        <w:rPr>
          <w:rFonts w:ascii="Times New Roman" w:eastAsia="Times New Roman" w:hAnsi="Times New Roman" w:cs="Times New Roman"/>
          <w:sz w:val="20"/>
        </w:rPr>
      </w:pPr>
      <w:r w:rsidRPr="00087564">
        <w:rPr>
          <w:rFonts w:ascii="Times New Roman" w:eastAsia="Times New Roman" w:hAnsi="Times New Roman" w:cs="Times New Roman"/>
          <w:sz w:val="20"/>
        </w:rPr>
        <w:t>(начальное,</w:t>
      </w:r>
      <w:r w:rsidRPr="0008756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087564">
        <w:rPr>
          <w:rFonts w:ascii="Times New Roman" w:eastAsia="Times New Roman" w:hAnsi="Times New Roman" w:cs="Times New Roman"/>
          <w:sz w:val="20"/>
        </w:rPr>
        <w:t>основное)</w:t>
      </w: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8"/>
          <w:szCs w:val="23"/>
        </w:rPr>
      </w:pPr>
    </w:p>
    <w:p w:rsidR="00087564" w:rsidRPr="00087564" w:rsidRDefault="00087564" w:rsidP="00087564">
      <w:pPr>
        <w:widowControl w:val="0"/>
        <w:tabs>
          <w:tab w:val="left" w:pos="9218"/>
        </w:tabs>
        <w:suppressAutoHyphens w:val="0"/>
        <w:autoSpaceDE w:val="0"/>
        <w:autoSpaceDN w:val="0"/>
        <w:spacing w:before="2" w:after="0" w:line="240" w:lineRule="auto"/>
        <w:ind w:left="23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756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0875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7564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0875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8756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875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87564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087564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__Ф</w:t>
      </w:r>
      <w:r w:rsidR="00D64E9A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Р</w:t>
      </w:r>
      <w:bookmarkStart w:id="0" w:name="_GoBack"/>
      <w:bookmarkEnd w:id="0"/>
      <w:r w:rsidRPr="00087564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П</w:t>
      </w:r>
      <w:proofErr w:type="spellEnd"/>
      <w:r w:rsidRPr="00087564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НОО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«Литературное чтение</w:t>
      </w:r>
      <w:r w:rsidRPr="00087564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»__________</w:t>
      </w: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before="76" w:after="0" w:line="240" w:lineRule="auto"/>
        <w:ind w:left="2288"/>
        <w:jc w:val="center"/>
        <w:rPr>
          <w:rFonts w:ascii="Times New Roman" w:eastAsia="Times New Roman" w:hAnsi="Times New Roman" w:cs="Times New Roman"/>
          <w:sz w:val="20"/>
        </w:rPr>
      </w:pPr>
      <w:r w:rsidRPr="00087564">
        <w:rPr>
          <w:rFonts w:ascii="Times New Roman" w:eastAsia="Times New Roman" w:hAnsi="Times New Roman" w:cs="Times New Roman"/>
          <w:spacing w:val="-1"/>
          <w:sz w:val="20"/>
        </w:rPr>
        <w:t>(указать</w:t>
      </w:r>
      <w:r w:rsidRPr="00087564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087564">
        <w:rPr>
          <w:rFonts w:ascii="Times New Roman" w:eastAsia="Times New Roman" w:hAnsi="Times New Roman" w:cs="Times New Roman"/>
          <w:sz w:val="20"/>
        </w:rPr>
        <w:t>примерную</w:t>
      </w:r>
      <w:r w:rsidRPr="0008756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087564">
        <w:rPr>
          <w:rFonts w:ascii="Times New Roman" w:eastAsia="Times New Roman" w:hAnsi="Times New Roman" w:cs="Times New Roman"/>
          <w:sz w:val="20"/>
        </w:rPr>
        <w:t>рабочую</w:t>
      </w:r>
      <w:r w:rsidRPr="00087564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087564">
        <w:rPr>
          <w:rFonts w:ascii="Times New Roman" w:eastAsia="Times New Roman" w:hAnsi="Times New Roman" w:cs="Times New Roman"/>
          <w:sz w:val="20"/>
        </w:rPr>
        <w:t>программу</w:t>
      </w:r>
      <w:r w:rsidRPr="00087564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087564">
        <w:rPr>
          <w:rFonts w:ascii="Times New Roman" w:eastAsia="Times New Roman" w:hAnsi="Times New Roman" w:cs="Times New Roman"/>
          <w:sz w:val="20"/>
        </w:rPr>
        <w:t>по</w:t>
      </w:r>
      <w:r w:rsidRPr="00087564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087564">
        <w:rPr>
          <w:rFonts w:ascii="Times New Roman" w:eastAsia="Times New Roman" w:hAnsi="Times New Roman" w:cs="Times New Roman"/>
          <w:sz w:val="20"/>
        </w:rPr>
        <w:t>учебному</w:t>
      </w:r>
      <w:r w:rsidRPr="00087564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087564">
        <w:rPr>
          <w:rFonts w:ascii="Times New Roman" w:eastAsia="Times New Roman" w:hAnsi="Times New Roman" w:cs="Times New Roman"/>
          <w:sz w:val="20"/>
        </w:rPr>
        <w:t>предмету)</w:t>
      </w: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sz w:val="27"/>
          <w:szCs w:val="23"/>
        </w:rPr>
      </w:pPr>
    </w:p>
    <w:p w:rsidR="00087564" w:rsidRPr="00087564" w:rsidRDefault="00087564" w:rsidP="00087564">
      <w:pPr>
        <w:widowControl w:val="0"/>
        <w:tabs>
          <w:tab w:val="left" w:pos="8870"/>
        </w:tabs>
        <w:suppressAutoHyphens w:val="0"/>
        <w:autoSpaceDE w:val="0"/>
        <w:autoSpaceDN w:val="0"/>
        <w:spacing w:after="0" w:line="240" w:lineRule="auto"/>
        <w:ind w:left="607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87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Учитель: </w:t>
      </w:r>
      <w:r w:rsidRPr="000875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Г. А. Сонина</w:t>
      </w: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</w:p>
    <w:p w:rsidR="00087564" w:rsidRPr="00087564" w:rsidRDefault="00087564" w:rsidP="00087564">
      <w:pPr>
        <w:widowControl w:val="0"/>
        <w:tabs>
          <w:tab w:val="left" w:pos="13335"/>
        </w:tabs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3"/>
        </w:rPr>
      </w:pPr>
      <w:r>
        <w:rPr>
          <w:rFonts w:ascii="Times New Roman" w:eastAsia="Times New Roman" w:hAnsi="Times New Roman" w:cs="Times New Roman"/>
          <w:b/>
          <w:sz w:val="20"/>
          <w:szCs w:val="23"/>
        </w:rPr>
        <w:tab/>
      </w:r>
      <w:r>
        <w:rPr>
          <w:rFonts w:ascii="Times New Roman" w:eastAsia="Times New Roman" w:hAnsi="Times New Roman" w:cs="Times New Roman"/>
          <w:b/>
          <w:sz w:val="20"/>
          <w:szCs w:val="23"/>
        </w:rPr>
        <w:tab/>
      </w: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before="98" w:after="0" w:line="240" w:lineRule="auto"/>
        <w:ind w:right="1116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87564">
        <w:rPr>
          <w:rFonts w:ascii="Times New Roman" w:eastAsia="Times New Roman" w:hAnsi="Times New Roman" w:cs="Times New Roman"/>
          <w:w w:val="105"/>
          <w:sz w:val="23"/>
          <w:szCs w:val="23"/>
        </w:rPr>
        <w:t>СОГЛАСОВАНО</w:t>
      </w: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before="9" w:after="0" w:line="240" w:lineRule="auto"/>
        <w:ind w:left="11328"/>
        <w:rPr>
          <w:rFonts w:ascii="Times New Roman" w:eastAsia="Times New Roman" w:hAnsi="Times New Roman" w:cs="Times New Roman"/>
          <w:sz w:val="23"/>
          <w:szCs w:val="23"/>
        </w:rPr>
      </w:pPr>
      <w:r w:rsidRPr="00087564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>Заместитель</w:t>
      </w:r>
      <w:r w:rsidRPr="00087564">
        <w:rPr>
          <w:rFonts w:ascii="Times New Roman" w:eastAsia="Times New Roman" w:hAnsi="Times New Roman" w:cs="Times New Roman"/>
          <w:spacing w:val="-12"/>
          <w:w w:val="105"/>
          <w:sz w:val="23"/>
          <w:szCs w:val="23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3"/>
          <w:szCs w:val="23"/>
        </w:rPr>
        <w:t>директора</w:t>
      </w:r>
      <w:r w:rsidRPr="00087564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087564">
        <w:rPr>
          <w:rFonts w:ascii="Times New Roman" w:eastAsia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3"/>
          <w:szCs w:val="23"/>
        </w:rPr>
        <w:t>УВР/</w:t>
      </w:r>
      <w:proofErr w:type="spellStart"/>
      <w:r w:rsidRPr="00087564">
        <w:rPr>
          <w:rFonts w:ascii="Times New Roman" w:eastAsia="Times New Roman" w:hAnsi="Times New Roman" w:cs="Times New Roman"/>
          <w:w w:val="105"/>
          <w:sz w:val="23"/>
          <w:szCs w:val="23"/>
        </w:rPr>
        <w:t>Ю.Е.Поликанова</w:t>
      </w:r>
      <w:proofErr w:type="spellEnd"/>
      <w:r w:rsidRPr="00087564">
        <w:rPr>
          <w:rFonts w:ascii="Times New Roman" w:eastAsia="Times New Roman" w:hAnsi="Times New Roman" w:cs="Times New Roman"/>
          <w:w w:val="105"/>
          <w:sz w:val="23"/>
          <w:szCs w:val="23"/>
        </w:rPr>
        <w:t>/</w:t>
      </w:r>
    </w:p>
    <w:p w:rsidR="00087564" w:rsidRPr="00087564" w:rsidRDefault="00087564" w:rsidP="00087564">
      <w:pPr>
        <w:widowControl w:val="0"/>
        <w:tabs>
          <w:tab w:val="left" w:leader="underscore" w:pos="8894"/>
        </w:tabs>
        <w:suppressAutoHyphens w:val="0"/>
        <w:autoSpaceDE w:val="0"/>
        <w:autoSpaceDN w:val="0"/>
        <w:spacing w:before="9" w:after="0" w:line="240" w:lineRule="auto"/>
        <w:ind w:left="12744"/>
        <w:rPr>
          <w:rFonts w:ascii="Times New Roman" w:eastAsia="Times New Roman" w:hAnsi="Times New Roman" w:cs="Times New Roman"/>
          <w:sz w:val="23"/>
          <w:szCs w:val="23"/>
        </w:rPr>
      </w:pPr>
      <w:r w:rsidRPr="0008756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                                                                                                 __________</w:t>
      </w:r>
      <w:r w:rsidRPr="00087564">
        <w:rPr>
          <w:rFonts w:ascii="Times New Roman" w:eastAsia="Times New Roman" w:hAnsi="Times New Roman" w:cs="Times New Roman"/>
          <w:w w:val="105"/>
          <w:sz w:val="23"/>
          <w:szCs w:val="23"/>
        </w:rPr>
        <w:tab/>
      </w:r>
    </w:p>
    <w:p w:rsidR="00087564" w:rsidRPr="00087564" w:rsidRDefault="00087564" w:rsidP="00087564">
      <w:pPr>
        <w:widowControl w:val="0"/>
        <w:tabs>
          <w:tab w:val="left" w:pos="7057"/>
          <w:tab w:val="left" w:pos="8264"/>
          <w:tab w:val="left" w:pos="9154"/>
        </w:tabs>
        <w:suppressAutoHyphens w:val="0"/>
        <w:autoSpaceDE w:val="0"/>
        <w:autoSpaceDN w:val="0"/>
        <w:spacing w:before="16" w:after="0" w:line="240" w:lineRule="auto"/>
        <w:ind w:left="6582"/>
        <w:rPr>
          <w:rFonts w:ascii="Times New Roman" w:eastAsia="Times New Roman" w:hAnsi="Times New Roman" w:cs="Times New Roman"/>
          <w:sz w:val="23"/>
          <w:szCs w:val="23"/>
        </w:rPr>
      </w:pPr>
      <w:r w:rsidRPr="00087564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                                                                                «</w:t>
      </w:r>
      <w:r w:rsidRPr="00087564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»_      ______</w:t>
      </w:r>
      <w:r w:rsidRPr="00087564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ab/>
        <w:t>_</w:t>
      </w:r>
      <w:r w:rsidRPr="00087564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u w:val="single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3"/>
          <w:szCs w:val="23"/>
          <w:u w:val="single"/>
        </w:rPr>
        <w:t>_2023_г.</w:t>
      </w: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3"/>
        </w:rPr>
      </w:pP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087564" w:rsidRPr="00087564" w:rsidRDefault="00087564" w:rsidP="00087564">
      <w:pPr>
        <w:widowControl w:val="0"/>
        <w:tabs>
          <w:tab w:val="left" w:pos="4320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3"/>
        </w:rPr>
      </w:pPr>
      <w:r w:rsidRPr="00087564">
        <w:rPr>
          <w:rFonts w:ascii="Times New Roman" w:eastAsia="Times New Roman" w:hAnsi="Times New Roman" w:cs="Times New Roman"/>
          <w:sz w:val="26"/>
          <w:szCs w:val="23"/>
        </w:rPr>
        <w:lastRenderedPageBreak/>
        <w:t>с.  Никольское, 2023 г.</w:t>
      </w: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</w:rPr>
      </w:pPr>
    </w:p>
    <w:p w:rsidR="00087564" w:rsidRPr="00087564" w:rsidRDefault="00087564" w:rsidP="00087564">
      <w:pPr>
        <w:widowControl w:val="0"/>
        <w:suppressAutoHyphens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21"/>
          <w:szCs w:val="23"/>
        </w:rPr>
      </w:pPr>
    </w:p>
    <w:p w:rsidR="00087564" w:rsidRPr="00087564" w:rsidRDefault="00087564" w:rsidP="00087564">
      <w:pPr>
        <w:widowControl w:val="0"/>
        <w:tabs>
          <w:tab w:val="left" w:pos="674"/>
        </w:tabs>
        <w:suppressAutoHyphens w:val="0"/>
        <w:autoSpaceDE w:val="0"/>
        <w:autoSpaceDN w:val="0"/>
        <w:spacing w:after="0" w:line="252" w:lineRule="auto"/>
        <w:ind w:right="828"/>
        <w:rPr>
          <w:rFonts w:ascii="Times New Roman" w:eastAsia="Times New Roman" w:hAnsi="Times New Roman" w:cs="Times New Roman"/>
          <w:sz w:val="24"/>
          <w:szCs w:val="24"/>
        </w:rPr>
      </w:pP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Настоящее  Рабочая программа по учебному предмету, </w:t>
      </w:r>
    </w:p>
    <w:p w:rsidR="00087564" w:rsidRPr="00087564" w:rsidRDefault="00087564" w:rsidP="00087564">
      <w:pPr>
        <w:widowControl w:val="0"/>
        <w:tabs>
          <w:tab w:val="left" w:pos="674"/>
        </w:tabs>
        <w:suppressAutoHyphens w:val="0"/>
        <w:autoSpaceDE w:val="0"/>
        <w:autoSpaceDN w:val="0"/>
        <w:spacing w:after="0" w:line="252" w:lineRule="auto"/>
        <w:ind w:right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учебному курсу (в</w:t>
      </w:r>
      <w:r w:rsidRPr="0008756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08756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08756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внеурочной</w:t>
      </w:r>
      <w:r w:rsidRPr="0008756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деятельности),</w:t>
      </w:r>
      <w:r w:rsidRPr="0008756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учебному</w:t>
      </w:r>
      <w:r w:rsidRPr="0008756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модулю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«Литературное чтение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» реализуемому  в соответствии с требованиями ФГОС НОО и ФОП НОО(далее –</w:t>
      </w:r>
      <w:r w:rsidRPr="0008756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Рабочая</w:t>
      </w:r>
      <w:r w:rsidRPr="00087564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программа),</w:t>
      </w:r>
      <w:r w:rsidRPr="00087564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разработано</w:t>
      </w:r>
      <w:r w:rsidRPr="00087564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087564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087564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с:</w:t>
      </w:r>
    </w:p>
    <w:p w:rsidR="00087564" w:rsidRPr="00087564" w:rsidRDefault="00087564" w:rsidP="0008756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закон от 24.09.2022 г. № 371-ФЗ «О внесении изменений в Федеральный закон ”Об образовании в Российской Федерации” и статью 1 Федерального закона ”Об обязательных требованиях в Российской Федерации”». </w:t>
      </w:r>
    </w:p>
    <w:p w:rsidR="00087564" w:rsidRPr="00087564" w:rsidRDefault="00087564" w:rsidP="0008756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31.05.2021 г. № 286 «Об утверждении федерального государственного образовательного стандарта начального общего образования». </w:t>
      </w:r>
    </w:p>
    <w:p w:rsidR="00087564" w:rsidRPr="00087564" w:rsidRDefault="00087564" w:rsidP="0008756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Приказом </w:t>
      </w:r>
      <w:proofErr w:type="spellStart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18.07.2022 г. № 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087564" w:rsidRPr="00087564" w:rsidRDefault="00087564" w:rsidP="0008756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Приказом </w:t>
      </w:r>
      <w:proofErr w:type="spellStart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08.11.2022 г. № 955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286». </w:t>
      </w:r>
    </w:p>
    <w:p w:rsidR="00087564" w:rsidRPr="00087564" w:rsidRDefault="00087564" w:rsidP="0008756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16.11.2022 г. № 992 «Об утверждении федеральной образовательной программы начального общего образования». </w:t>
      </w:r>
    </w:p>
    <w:p w:rsidR="00087564" w:rsidRPr="00087564" w:rsidRDefault="00087564" w:rsidP="0008756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 от 05.12.2022 г. № 1063). </w:t>
      </w:r>
    </w:p>
    <w:p w:rsidR="00087564" w:rsidRPr="00087564" w:rsidRDefault="00087564" w:rsidP="0008756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087564" w:rsidRPr="00087564" w:rsidRDefault="00087564" w:rsidP="00087564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 Приказ </w:t>
      </w:r>
      <w:proofErr w:type="spellStart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087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28.02.2022 г. № 96 «Об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</w:t>
      </w:r>
    </w:p>
    <w:p w:rsidR="00087564" w:rsidRPr="00087564" w:rsidRDefault="00087564" w:rsidP="00087564">
      <w:pPr>
        <w:suppressAutoHyphens w:val="0"/>
        <w:autoSpaceDE w:val="0"/>
        <w:autoSpaceDN w:val="0"/>
        <w:adjustRightInd w:val="0"/>
        <w:spacing w:after="68" w:line="240" w:lineRule="auto"/>
        <w:ind w:lef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7564">
        <w:rPr>
          <w:rFonts w:ascii="Times New Roman" w:eastAsia="Calibri" w:hAnsi="Times New Roman" w:cs="Times New Roman"/>
          <w:sz w:val="24"/>
          <w:szCs w:val="24"/>
        </w:rPr>
        <w:t xml:space="preserve">соответствии с федеральными государственными образовательными стандартами общего образования». </w:t>
      </w:r>
    </w:p>
    <w:p w:rsidR="00087564" w:rsidRPr="00087564" w:rsidRDefault="00087564" w:rsidP="00087564">
      <w:pPr>
        <w:widowControl w:val="0"/>
        <w:numPr>
          <w:ilvl w:val="0"/>
          <w:numId w:val="38"/>
        </w:numPr>
        <w:tabs>
          <w:tab w:val="left" w:pos="416"/>
        </w:tabs>
        <w:suppressAutoHyphens w:val="0"/>
        <w:autoSpaceDE w:val="0"/>
        <w:autoSpaceDN w:val="0"/>
        <w:spacing w:before="12" w:after="0" w:line="247" w:lineRule="auto"/>
        <w:ind w:right="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федеральными рабочими программами по учебным предметам НОО одобрены приказом </w:t>
      </w:r>
      <w:proofErr w:type="spellStart"/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>Минпросвещения</w:t>
      </w:r>
      <w:proofErr w:type="spellEnd"/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РФ</w:t>
      </w:r>
      <w:r w:rsidRPr="00087564">
        <w:rPr>
          <w:rFonts w:ascii="Times New Roman" w:eastAsia="Calibri" w:hAnsi="Times New Roman" w:cs="Times New Roman"/>
          <w:sz w:val="24"/>
          <w:szCs w:val="24"/>
        </w:rPr>
        <w:t xml:space="preserve"> от 16.11.2022 г. № 992 «Об утверждении федеральной образовательной программы начального общего образования»</w:t>
      </w:r>
      <w:r w:rsidRPr="00087564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087564" w:rsidRPr="00087564" w:rsidRDefault="00087564" w:rsidP="00087564">
      <w:pPr>
        <w:widowControl w:val="0"/>
        <w:numPr>
          <w:ilvl w:val="0"/>
          <w:numId w:val="38"/>
        </w:numPr>
        <w:tabs>
          <w:tab w:val="left" w:pos="416"/>
        </w:tabs>
        <w:suppressAutoHyphens w:val="0"/>
        <w:autoSpaceDE w:val="0"/>
        <w:autoSpaceDN w:val="0"/>
        <w:spacing w:before="12" w:after="0" w:line="247" w:lineRule="auto"/>
        <w:ind w:right="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564">
        <w:rPr>
          <w:rFonts w:ascii="Times New Roman" w:eastAsia="Calibri" w:hAnsi="Times New Roman" w:cs="Times New Roman"/>
          <w:sz w:val="24"/>
          <w:szCs w:val="24"/>
        </w:rPr>
        <w:t>Положением о Рабочей программе по учебному предмету, учебному курсу (в том числе внеурочной деятельности), учебному модулю в соответствии с требованиями ФГОС, ФОП НОО, ФОП ООО, ФОП СОО  БОУ  ТР ОО «Никольская СОШ»</w:t>
      </w:r>
    </w:p>
    <w:p w:rsidR="00087564" w:rsidRPr="00087564" w:rsidRDefault="00087564" w:rsidP="00087564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7564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087564">
        <w:rPr>
          <w:rFonts w:ascii="Times New Roman" w:eastAsia="Calibri" w:hAnsi="Times New Roman" w:cs="Times New Roman"/>
          <w:sz w:val="24"/>
          <w:szCs w:val="24"/>
        </w:rPr>
        <w:t xml:space="preserve">Федеральная  образовательная программа начального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«Литературное чтение</w:t>
      </w:r>
      <w:r w:rsidRPr="0008756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87564" w:rsidRPr="00087564" w:rsidRDefault="00087564" w:rsidP="00087564">
      <w:pPr>
        <w:suppressAutoHyphens w:val="0"/>
        <w:rPr>
          <w:rFonts w:ascii="Times New Roman" w:eastAsia="Calibri" w:hAnsi="Times New Roman" w:cs="Times New Roman"/>
          <w:sz w:val="24"/>
          <w:szCs w:val="24"/>
        </w:rPr>
      </w:pPr>
    </w:p>
    <w:p w:rsidR="00087564" w:rsidRDefault="00087564" w:rsidP="00087564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564" w:rsidRPr="00087564" w:rsidRDefault="00087564" w:rsidP="00087564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182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 КЛАСС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br/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Обучение грамоте</w:t>
      </w:r>
      <w:bookmarkStart w:id="1" w:name="_ftnref1"/>
      <w:bookmarkEnd w:id="1"/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Развитие речи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Фонетика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Чтение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93136" w:rsidRDefault="00F93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СИСТЕМАТИЧЕСКИЙ КУРС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Сказка фольклорная (народная) и литературная (авторская).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народные сказки о животных «Лисица и тетерев», «Лиса и рак», литературные (авторские) сказки К.Д. Ушинск</w:t>
      </w:r>
      <w:r w:rsidR="00B55114">
        <w:rPr>
          <w:rFonts w:ascii="Times New Roman" w:eastAsia="Times New Roman" w:hAnsi="Times New Roman" w:cs="Times New Roman"/>
          <w:color w:val="333333"/>
          <w:lang w:eastAsia="ru-RU"/>
        </w:rPr>
        <w:t xml:space="preserve">ий «Петух и собака», сказки В.Г.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Сутеева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«Кораблик», «Под грибом»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‌и другие (по выбору).‌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Произведения о детях и для детей.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В.А. Осеева «Три товарища», А.Л.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«Я – лишний», Ю.И. Ермолаев «Лучший друг» ‌и другие (по выбору).‌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Произведения о родной природе.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Устное народное творчество – малые фольклорные жанры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загадки, пословицы.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Произведения о братьях наших меньших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В.В. Бианки «Лис и Мышонок», Е.И.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«Про Томку», М.М. Пришвин «Ёж», Н.И. Сладков «Лисица и Ёж» ‌и другие.‌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Произведения о маме.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А. В. Митяева ‌и др.‌).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Е.А. Благинина «Посидим в тишине», А.Л.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«Мама», А.В. Митяев «За что я люблю маму» ‌и другие (по выбору).‌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Фольклорные и авторские произведения о чудесах и фантазии (не менее трёх произведений).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Р.С.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Сеф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«Чудо», В.В. Лунин «Я видел чудо», Б.В.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«Моя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Вообразилия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», Ю.П.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Мориц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«Сто фантазий» 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​‌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>и другие (по выбору).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‌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Библиографическая культура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Базовые логические действия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F93136" w:rsidRDefault="001821C1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F93136" w:rsidRDefault="00182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 фактическое содержание прочитанного или прослушанного текста;</w:t>
      </w:r>
    </w:p>
    <w:p w:rsidR="00F93136" w:rsidRDefault="00182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и литературная), автор, герой, рассказ, стихотворение (в пределах изученного);</w:t>
      </w:r>
    </w:p>
    <w:p w:rsidR="00F93136" w:rsidRDefault="00182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F93136" w:rsidRDefault="00182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или отрицательную оценку его поступкам, задавать вопросы по фактическому содержанию;</w:t>
      </w:r>
    </w:p>
    <w:p w:rsidR="00F93136" w:rsidRDefault="001821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сравнивать произведения по теме, настроению, которое оно вызывает.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Работа с информацией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F93136" w:rsidRDefault="001821C1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F93136" w:rsidRDefault="001821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способствуют формированию умений:</w:t>
      </w:r>
    </w:p>
    <w:p w:rsidR="00F93136" w:rsidRDefault="001821C1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наизусть стихотворения, соблюдать орфоэпические и пунктуационные нормы;</w:t>
      </w:r>
    </w:p>
    <w:p w:rsidR="00F93136" w:rsidRDefault="001821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к обсуждаемой проблеме;</w:t>
      </w:r>
    </w:p>
    <w:p w:rsidR="00F93136" w:rsidRDefault="001821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F93136" w:rsidRDefault="001821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объяснять своими словами значение изученных понятий;</w:t>
      </w:r>
    </w:p>
    <w:p w:rsidR="00F93136" w:rsidRDefault="001821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описывать своё настроение после слушания (чтения) стихотворений, сказок, рассказов.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способствуют формированию умений:</w:t>
      </w:r>
    </w:p>
    <w:p w:rsidR="00F93136" w:rsidRDefault="001821C1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F93136" w:rsidRDefault="001821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проявлять желание самостоятельно читать, совершенствовать свой навык чтения;</w:t>
      </w:r>
    </w:p>
    <w:p w:rsidR="00F93136" w:rsidRDefault="001821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 помощью учителя оценивать свои успехи (трудности) в освоении читательской деятельности.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способствует формированию умений:</w:t>
      </w:r>
    </w:p>
    <w:p w:rsidR="00F93136" w:rsidRDefault="001821C1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проявлять желание работать в парах, небольших группах;</w:t>
      </w:r>
    </w:p>
    <w:p w:rsidR="00F93136" w:rsidRDefault="001821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F93136" w:rsidRDefault="001821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 КЛАСС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 нашей Родине.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Круг чтения: произведения о Родине (на примере не менее трёх стихотворений И. С. Никитина, Ф. П. Савинова, А. А. Прокофьева ‌и др.‌).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эмоционального отклика на произведение. Отражение темы. Родины в изобразительном искусстве (пейзажи И. И. Левитана, И. И. Шишкина, В. Д. Поленова ‌и др.‌).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И.С. Никитин «Русь», Ф.П. Савинов «Родина», А.А. Прокофьев «Родина»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Фольклор (устное народное творчество).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Произведения малых жанров фольклора (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‌(1-2 произведения) и другие.‌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Звуки и краски родной природы в разные времена года.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Тема природы в разные времена года (осень, зима, весна, лето) в произведениях литературы ‌(по выбору, не менее пяти авторов)‌.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‌и др.‌) и музыкальных произведениях (например, произведения П. И. Чайковского, А. Вивальди ‌и др.‌). 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Скребицкий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 ‌и другие‌.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 детях и дружбе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‌и др.‌).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«Катя», В.В. Лунин «Я и Вовка», В.Ю. Драгунский «Тайное становится явным»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Мир сказок.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 ‌и другие‌.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lastRenderedPageBreak/>
        <w:t>О братьях наших меньших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В. В. Бианки, С. В. Михалкова, Б. С. Житкова, М. М. Пришвина ‌и др.‌).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В. В. Бианки.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«Страшный рассказ», С.В. Михалков «Мой щенок»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 наших близких, о семье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Тема семьи, детства, взаимоотношений взрослых и детей в творчестве писателей и фольклорных произведениях ‌(по выбору)‌.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Баруздин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«Салют» ‌и другое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Зарубежная литература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Круг чтения: литературная (авторская) сказка ‌(не менее двух произведений)‌: зарубежные писатели-сказочники (Ш. Перро, Х.-К. Андерсен ‌и др.‌).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Ш. Перро «Кот в сапогах», Х.-К. Андерсен «Пятеро из одного стручка»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Библиографическая культура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(работа с детской книгой и справочной литературой)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Базовые логические и исследовательские действия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F93136" w:rsidRDefault="001821C1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F93136" w:rsidRDefault="001821C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сравнивать и группировать различные произведения по теме (о Родине,</w:t>
      </w:r>
    </w:p>
    <w:p w:rsidR="00F93136" w:rsidRDefault="001821C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 родной природе, о детях, о животных, о семье, о чудесах и превращениях),</w:t>
      </w:r>
    </w:p>
    <w:p w:rsidR="00F93136" w:rsidRDefault="001821C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 жанрам (произведения устного народного творчества, сказка (фольклорная</w:t>
      </w:r>
    </w:p>
    <w:p w:rsidR="00F93136" w:rsidRDefault="001821C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 литературная), рассказ, басня, стихотворение);</w:t>
      </w:r>
    </w:p>
    <w:p w:rsidR="00F93136" w:rsidRDefault="001821C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F93136" w:rsidRDefault="001821C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F93136" w:rsidRDefault="001821C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Работа с информацией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F93136" w:rsidRDefault="001821C1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соотносить иллюстрации с текстом произведения;</w:t>
      </w:r>
    </w:p>
    <w:p w:rsidR="00F93136" w:rsidRDefault="001821C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F93136" w:rsidRDefault="001821C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F93136" w:rsidRDefault="001821C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пользоваться словарями для уточнения значения незнакомого слова.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Коммуникативные универсальные учебные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действия способствуют формированию умений:</w:t>
      </w:r>
    </w:p>
    <w:p w:rsidR="00F93136" w:rsidRDefault="001821C1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F93136" w:rsidRDefault="001821C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 заданную тему;</w:t>
      </w:r>
    </w:p>
    <w:p w:rsidR="00F93136" w:rsidRDefault="001821C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пересказывать подробно и выборочно прочитанное произведение;</w:t>
      </w:r>
    </w:p>
    <w:p w:rsidR="00F93136" w:rsidRDefault="001821C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F93136" w:rsidRDefault="001821C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описывать (устно) картины природы;</w:t>
      </w:r>
    </w:p>
    <w:p w:rsidR="00F93136" w:rsidRDefault="001821C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сочинять по аналогии с прочитанным загадки, рассказы, небольшие сказки;</w:t>
      </w:r>
    </w:p>
    <w:p w:rsidR="00F93136" w:rsidRDefault="001821C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способствуют формированию умений:</w:t>
      </w:r>
    </w:p>
    <w:p w:rsidR="00F93136" w:rsidRDefault="001821C1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F93136" w:rsidRDefault="001821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F93136" w:rsidRDefault="001821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контролировать выполнение поставленной учебной задачи при чтении</w:t>
      </w:r>
    </w:p>
    <w:p w:rsidR="00F93136" w:rsidRDefault="001821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(слушании) произведения;</w:t>
      </w:r>
    </w:p>
    <w:p w:rsidR="00F93136" w:rsidRDefault="001821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проверять (по образцу) выполнение поставленной учебной задачи.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способствует формированию умений:</w:t>
      </w:r>
    </w:p>
    <w:p w:rsidR="00F93136" w:rsidRDefault="001821C1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выбирать себе партнёров по совместной деятельности;</w:t>
      </w:r>
    </w:p>
    <w:p w:rsidR="00F93136" w:rsidRDefault="001821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F93136" w:rsidRDefault="00F93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 КЛАСС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 Родине и её истории.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Кончаловская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«Наша древняя столица» (отрывки) ‌и другое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Фольклор (устное народное творчество).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Круг чтения: малые жанры фольклора (пословицы,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 ‌и др.)‌. Отражение в сказках народного быта и культуры. Составление плана сказки.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Круг чтения: народная песня.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малые жанры фольклора, русская народная сказка «Иван-царевич и серый волк», былина об Илье Муромце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Творчество А. С. Пушкина.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о сыне его славном и могучем богатыре князе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Гвидоне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Салтановиче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о прекрасной царевне Лебеди» ‌и другие по выбору)‌.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Билибин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– иллюстратор сказок А. С. Пушкина.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А.С. Пушкин «Сказка о царе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о сыне его славном и могучем богатыре князе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Гвидоне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Салтановиче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о прекрасной царевне Лебеди», «В тот год осенняя погода…», «Опрятней модного паркета…»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Творчество И. А. Крылова.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‌(не менее двух)‌: назначение, темы и герои, особенности языка. Явная и скрытая мораль басен. Использование крылатых выражений в речи. 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И.А. Крылов «Ворона и Лисица», «Лисица и виноград», «Мартышка и очки»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Картины природы в произведениях поэтов и писателей ХIХ–ХХ веков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Лирические произведения как способ передачи чувств людей, автора. Картины природы в произведениях поэтов и писателей ‌(не менее пяти авторов по выбору)‌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Ф. И. Тютчева, А. А. Фета, А. Н.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Майкова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Н. А. Некрасова, А. А. Блока, И. А. Бунина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‌С. А. Есенина, А. П. Чехова, К. Г. Паустовского и др.‌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Произведения для чтения: Ф.И. Тютчев «Есть в осени первоначальной…», А.А. Фет «Кот поёт, глаза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прищуря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Творчество Л. Н. Толстого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Жанровое многообразие произведений Л. Н. Толстого: сказки, рассказы, басни, быль ‌(не менее трёх произведений)‌.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Л.Н. Толстой «Лебеди», «Зайцы», «Прыжок», «Акула» ‌и другие‌.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Литературная сказка.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Литературная сказка русских писателей ‌(не менее двух)‌. Круг чтения: произведения В. М. Гаршина, М. Горького, И. С. Соколова-Микитова ‌и др.‌ Особенности авторских сказок (сюжет, язык, герои). Составление аннотации.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В.М. Гаршин «Лягушка-путешественница», И.С. Соколов-Микитов «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Листопадничек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», М. Горький «Случай с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Евсейкой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»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Произведения о взаимоотношениях человека и животных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Б.С. Житков «Про обезьянку», К.Г. Паустовский «Барсучий нос», «Кот-ворюга», Д.Н. Мамин-Сибиряк «Приёмыш» ‌и другое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Произведения о детях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(‌произведения по выбору двух-трёх авторов‌).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Л. Пантелеев «На ялике», А. Гайдар «Тимур и его команда» (отрывки), Л. Кассиль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Юмористические произведения.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‌(не менее двух произведений)‌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Н. Н. Носов, В.Ю. Драгунский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‌М. М. Зощенко и др.‌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В.Ю. Драгунский «Денискины рассказы» (1-2 произведения), Н.Н. Носов «Весёлая семейка» (1-2 рассказа из цикла)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Зарубежная литература.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Круг чтения ‌(произведения двух-трёх авторов по выбору):‌</w:t>
      </w:r>
      <w:r>
        <w:rPr>
          <w:rFonts w:ascii="Times New Roman" w:eastAsia="Times New Roman" w:hAnsi="Times New Roman" w:cs="Times New Roman"/>
          <w:color w:val="333333"/>
          <w:shd w:val="clear" w:color="auto" w:fill="FFFF00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литературные сказки Ш. Перро, Х.-К. Андерсена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‌Р. Киплинга.‌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. 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Х.-К. Андерсен «Гадкий утёнок», Ш. Перро «Подарок феи» ‌и другие (по выбору)‌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Библиографическая культура (работа с детской книгой и справочной литературой).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</w:t>
      </w: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Базовые логические и исследовательские действия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F93136" w:rsidRDefault="001821C1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доступные по восприятию и небольшие по объёму прозаические и стихотворные произведения (без отметочного оценивания); различать сказочные и реалистические, лирические и эпические, народные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и авторские произведения; 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 конструировать план текста, дополнять и восстанавливать нарушенную последовательность; сравнивать произведения, относящиеся к одной теме, но разным жанрам; произведения одного жанра, но разной тематики; исследовать текст: находить описания в произведениях разных жанров (портрет, пейзаж, интерьер).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Работа с информацией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как часть познавательных универсальных учебных действий способствуют формированию умений:</w:t>
      </w:r>
    </w:p>
    <w:p w:rsidR="00F93136" w:rsidRDefault="001821C1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сравнивать информацию словесную (текст),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графическуюили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изобразительную (иллюстрация), звуковую (музыкальное произведение);</w:t>
      </w:r>
    </w:p>
    <w:p w:rsidR="00F93136" w:rsidRDefault="001821C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подбирать иллюстрации к тексту, соотносить произведения литературы    и изобразительного искусства по тематике, настроению, средствам выразительности;</w:t>
      </w:r>
    </w:p>
    <w:p w:rsidR="00F93136" w:rsidRDefault="001821C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выбирать книгу в библиотеке в соответствии с учебной задачей; составлять аннотацию.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способствуют формированию умений:</w:t>
      </w:r>
    </w:p>
    <w:p w:rsidR="00F93136" w:rsidRDefault="001821C1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текст с разными интонациями, передавая своё отношение к событиям, героям произведения;</w:t>
      </w:r>
    </w:p>
    <w:p w:rsidR="00F93136" w:rsidRDefault="001821C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формулировать вопросы по основным событиям текста;</w:t>
      </w:r>
    </w:p>
    <w:p w:rsidR="00F93136" w:rsidRDefault="001821C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пересказывать текст (подробно, выборочно, с изменением лица);</w:t>
      </w:r>
    </w:p>
    <w:p w:rsidR="00F93136" w:rsidRDefault="001821C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выразительно исполнять стихотворное произведение, создавая соответствующее настроение;</w:t>
      </w:r>
    </w:p>
    <w:p w:rsidR="00F93136" w:rsidRDefault="001821C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сочинять простые истории (сказки, рассказы) по аналогии.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Регулятивные универсальные учебные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способствуют формированию умений:</w:t>
      </w:r>
    </w:p>
    <w:p w:rsidR="00F93136" w:rsidRDefault="001821C1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F93136" w:rsidRDefault="001821C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оценивать качество своего восприятия текста на слух;</w:t>
      </w:r>
    </w:p>
    <w:p w:rsidR="00F93136" w:rsidRDefault="001821C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Совместная деятельность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способствует формированию умений:</w:t>
      </w:r>
    </w:p>
    <w:p w:rsidR="00F93136" w:rsidRDefault="001821C1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участвовать в совместной деятельности: выполнять роли лидера, подчинённого, соблюдать равноправие и дружелюбие;</w:t>
      </w:r>
    </w:p>
    <w:p w:rsidR="00F93136" w:rsidRDefault="001821C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 коллективной театрализованной деятельности читать по ролям, инсценировать (драматизировать) несложные произведения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фольклораи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художественной литературы; выбирать роль, договариваться о манере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её исполнения в соответствии с общим замыслом;</w:t>
      </w:r>
    </w:p>
    <w:p w:rsidR="00F93136" w:rsidRDefault="001821C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F93136" w:rsidRDefault="00F931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 КЛАСС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 Родине, героические страницы истории.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 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Пескова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 ‌и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Круг чтения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 ‌(1-2 рассказа военно-исторической тематики) и другие (по выбору).‌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Фольклор (устное народное творчество)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Круг чтения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произведения малых жанров фольклора, народные сказки ‌(2-3 сказки по выбору)‌, сказки народов России ‌(2-3 сказки по выбору)‌, былины из цикла об Илье Муромце, Алёше Поповиче, Добрыне Никитиче ‌(1-2 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Творчество А. С. Пушкина.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 ‌и другие‌.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lastRenderedPageBreak/>
        <w:t>Творчество И. А. Крылова.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Хемницера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Л. Н. Толстого, С. В. Михалкова. Басни стихотворные и прозаические ‌(не менее трёх)‌.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Крылов И.А. «Стрекоза и муравей», «Квартет», И.И.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Хемницер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«Стрекоза», Л.Н. Толстой «Стрекоза и муравьи» ‌и другие‌.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Творчество М. Ю. Лермонтова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Круг чтения: лирические произведения М. Ю. Лермонтова ‌(не менее трёх)‌.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М.Ю. Лермонтов «Утёс», «Парус», «Москва, Москва! …Люблю тебя как сын…» ‌и другие‌.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Литературная сказка.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Тематика авторских стихотворных сказок ‌(две-три по выбору)‌. Герои литературных сказок (произведения П. П. Ершова, П. П. Бажова, С. Т. Аксакова, С. Я. Маршака ‌и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П.П. Бажов «Серебряное копытце», П.П. Ершов «Конёк-Горбунок», С.Т. Аксаков «Аленький цветочек» ‌и другие‌.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Картины природы в творчестве поэтов и писателей ХIХ– ХХ веков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‌(не менее пяти авторов по выбору)‌: В. А. Жуковский, И.С. Никитин, Е. А. Баратынский, Ф. И. Тютчев, А. А. Фет, ‌Н. А. Некрасов, И. А. Бунин, А. А. Блок, К. Д. Бальмонт и др.‌ 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​‌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>и другие (по выбору).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‌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Творчество Л. Н. Толстого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Круг чтения ‌(не менее трёх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Л.Н. Толстой «Детство» (отдельные главы), «Русак», «Черепаха» ‌и другие (по выбору)‌.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Произведения о животных и родной природе.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Взаимоотношения человека и животных, защита и охрана природы – тема произведений литературы. Круг чтения ‌(не менее трёх авторов)‌: на примере произведений В. П. Астафьева, М. М. Пришвина, С.А. Есенина, ‌А. И. Куприна, К. Г. Паустовского, Ю. И. Коваля и др.‌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В.П. Астафьев «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Капалуха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», М.М. Пришвин «Выскочка», С.А. Есенин «Лебёдушка» 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​‌</w:t>
      </w:r>
      <w:r>
        <w:rPr>
          <w:rFonts w:ascii="Times New Roman" w:eastAsia="Times New Roman" w:hAnsi="Times New Roman" w:cs="Times New Roman"/>
          <w:color w:val="333333"/>
          <w:sz w:val="19"/>
          <w:lang w:eastAsia="ru-RU"/>
        </w:rPr>
        <w:t>и другие (по выбору).</w:t>
      </w:r>
      <w:r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‌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Произведения о детях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 Тематика произведений о детях, их жизни, играх и занятиях, взаимоотношениях со взрослыми и сверстниками ‌(на примере произведений не менее трёх авторов)‌: А. П. Чехова, Н. Г. Гарина-Михайловского, М.М. Зощенко,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К.Г.Паустовский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 ‌Б. С. Житкова, В. В. Крапивина и др.‌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 ‌(1-2 рассказа из цикла)‌, К.Г. Паустовский «Корзина с еловыми шишками» и другие.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lastRenderedPageBreak/>
        <w:t>Пьеса.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Знакомство с новым жанром – пьесой-сказкой. Пьеса – произведение литературы и театрального искусства ‌(одна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С.Я. Маршак «Двенадцать месяцев» и другие.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Юмористические произведения.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Круг чтения ‌(не менее двух произведений по выбору):‌ юмористические произведения на примере рассказов В. Ю. Драгунского, Н. Н. Носова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‌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М. М. Зощенко, В. В.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Голявкина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F93136" w:rsidRDefault="001821C1">
      <w:pPr>
        <w:shd w:val="clear" w:color="auto" w:fill="FFFFFF"/>
        <w:spacing w:beforeAutospacing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Произведения для чтения: В.Ю. Драгунский «Денискины рассказы» ‌(1-2 произведения по выбору)‌, Н.Н. Носов «Витя Малеев в школе и дома» (отдельные главы) ‌и другие‌.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Зарубежная литература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Расширение круга чтения произведений зарубежных писателей. Литературные сказки Х.-К. Андерсена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‌Ш. Перро, братьев Гримм и др. (по выбору)‌. Приключенческая литература: произведения Дж. Свифта, Марка Твена. 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Сойер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» (отдельные главы) ‌и другие (по выбору)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Библиографическая культура (работа с детской книгой и справочной литературой)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93136" w:rsidRDefault="001821C1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F93136" w:rsidRDefault="001821C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про себя (молча), оценивать своё чтение с точки зрения понимания    и запоминания текста;</w:t>
      </w:r>
    </w:p>
    <w:p w:rsidR="00F93136" w:rsidRDefault="001821C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F93136" w:rsidRDefault="001821C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характеризовать героя и давать оценку его поступкам;</w:t>
      </w:r>
    </w:p>
    <w:p w:rsidR="00F93136" w:rsidRDefault="001821C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  (по контрасту или аналогии);</w:t>
      </w:r>
    </w:p>
    <w:p w:rsidR="00F93136" w:rsidRDefault="001821C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F93136" w:rsidRDefault="001821C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:rsidR="00F93136" w:rsidRDefault="001821C1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использовать справочную информацию для получения дополнительной информации в соответствии с учебной задачей;</w:t>
      </w:r>
    </w:p>
    <w:p w:rsidR="00F93136" w:rsidRDefault="001821C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F93136" w:rsidRDefault="001821C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выбирать книгу в библиотеке в соответствии с учебной задачей; составлять аннотацию.</w:t>
      </w:r>
    </w:p>
    <w:p w:rsidR="00F93136" w:rsidRDefault="001821C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Коммуникативные универсальные учебные действия способствуют формированию умений:</w:t>
      </w:r>
    </w:p>
    <w:p w:rsidR="00F93136" w:rsidRDefault="001821C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F93136" w:rsidRDefault="001821C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пересказывать текст в соответствии с учебной задачей;</w:t>
      </w:r>
    </w:p>
    <w:p w:rsidR="00F93136" w:rsidRDefault="001821C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рассказывать о тематике детской литературы, о любимом писатели его произведениях;</w:t>
      </w:r>
    </w:p>
    <w:p w:rsidR="00F93136" w:rsidRDefault="001821C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оценивать мнение авторов о героях и своё отношение к ним;</w:t>
      </w:r>
    </w:p>
    <w:p w:rsidR="00F93136" w:rsidRDefault="001821C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использовать элементы импровизации при исполнении фольклорных произведений;</w:t>
      </w:r>
    </w:p>
    <w:p w:rsidR="00F93136" w:rsidRDefault="001821C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Регулятивные универсальные учебные способствуют формированию умений:</w:t>
      </w:r>
    </w:p>
    <w:p w:rsidR="00F93136" w:rsidRDefault="001821C1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F93136" w:rsidRDefault="001821C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цель выразительного исполнения и работы с текстом;</w:t>
      </w:r>
    </w:p>
    <w:p w:rsidR="00F93136" w:rsidRDefault="001821C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F93136" w:rsidRDefault="001821C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  их в предстоящей работе.</w:t>
      </w:r>
    </w:p>
    <w:p w:rsidR="00F93136" w:rsidRDefault="001821C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Совместная деятельность способствует формированию умений:</w:t>
      </w:r>
    </w:p>
    <w:p w:rsidR="00F93136" w:rsidRDefault="001821C1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участвовать в театрализованной деятельности: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инсценировании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драматизации (читать по ролям, разыгрывать сценки);</w:t>
      </w:r>
    </w:p>
    <w:p w:rsidR="00F93136" w:rsidRDefault="001821C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соблюдать правила взаимодействия;</w:t>
      </w:r>
    </w:p>
    <w:p w:rsidR="00F93136" w:rsidRDefault="001821C1">
      <w:pPr>
        <w:numPr>
          <w:ilvl w:val="0"/>
          <w:numId w:val="19"/>
        </w:numPr>
        <w:shd w:val="clear" w:color="auto" w:fill="FFFFFF"/>
        <w:spacing w:after="68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bookmarkStart w:id="2" w:name="_ftn1"/>
      <w:bookmarkEnd w:id="2"/>
    </w:p>
    <w:p w:rsidR="00F93136" w:rsidRDefault="00182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ПЛАНИРУЕМЫЕ ОБРАЗОВАТЕЛЬНЫЕ РЕЗУЛЬТАТЫ</w:t>
      </w:r>
    </w:p>
    <w:p w:rsidR="00F93136" w:rsidRDefault="00F93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предметных результатов освоения учебного предмета.</w:t>
      </w:r>
    </w:p>
    <w:p w:rsidR="00F93136" w:rsidRDefault="001821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ЛИЧНОСТНЫЕ РЕЗУЛЬТАТЫ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Гражданско-патриотическое воспитание:</w:t>
      </w:r>
    </w:p>
    <w:p w:rsidR="00F93136" w:rsidRDefault="001821C1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93136" w:rsidRDefault="001821C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93136" w:rsidRDefault="001821C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Духовно-нравственное воспитание:</w:t>
      </w:r>
    </w:p>
    <w:p w:rsidR="00F93136" w:rsidRDefault="001821C1">
      <w:pPr>
        <w:numPr>
          <w:ilvl w:val="0"/>
          <w:numId w:val="2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93136" w:rsidRDefault="001821C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93136" w:rsidRDefault="001821C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93136" w:rsidRDefault="001821C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Эстетическое воспитание:</w:t>
      </w:r>
    </w:p>
    <w:p w:rsidR="00F93136" w:rsidRDefault="001821C1">
      <w:pPr>
        <w:numPr>
          <w:ilvl w:val="0"/>
          <w:numId w:val="2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93136" w:rsidRDefault="001821C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93136" w:rsidRDefault="001821C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Трудовое воспитание:</w:t>
      </w:r>
    </w:p>
    <w:p w:rsidR="00F93136" w:rsidRDefault="001821C1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Экологическое воспитание:</w:t>
      </w:r>
    </w:p>
    <w:p w:rsidR="00F93136" w:rsidRDefault="001821C1">
      <w:pPr>
        <w:numPr>
          <w:ilvl w:val="0"/>
          <w:numId w:val="2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93136" w:rsidRDefault="001821C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неприятие действий, приносящих ей вред.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Ценности научного познания:</w:t>
      </w:r>
    </w:p>
    <w:p w:rsidR="00F93136" w:rsidRDefault="001821C1">
      <w:pPr>
        <w:numPr>
          <w:ilvl w:val="0"/>
          <w:numId w:val="2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93136" w:rsidRDefault="001821C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F93136" w:rsidRDefault="001821C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93136" w:rsidRDefault="001821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МЕТАПРЕДМЕТНЫЕ РЕЗУЛЬТАТЫ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базовые логические действия:</w:t>
      </w:r>
    </w:p>
    <w:p w:rsidR="00F93136" w:rsidRDefault="001821C1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93136" w:rsidRDefault="001821C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объединять произведения по жанру, авторской принадлежности;</w:t>
      </w:r>
    </w:p>
    <w:p w:rsidR="00F93136" w:rsidRDefault="001821C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93136" w:rsidRDefault="001821C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93136" w:rsidRDefault="001821C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93136" w:rsidRDefault="001821C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базовые исследовательские действия:</w:t>
      </w:r>
    </w:p>
    <w:p w:rsidR="00F93136" w:rsidRDefault="001821C1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93136" w:rsidRDefault="00182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формулировать с помощью учителя цель, планировать изменения объекта, ситуации;</w:t>
      </w:r>
    </w:p>
    <w:p w:rsidR="00F93136" w:rsidRDefault="00182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93136" w:rsidRDefault="00182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93136" w:rsidRDefault="00182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93136" w:rsidRDefault="001821C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работа с информацией:</w:t>
      </w:r>
    </w:p>
    <w:p w:rsidR="00F93136" w:rsidRDefault="001821C1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выбирать источник получения информации;</w:t>
      </w:r>
    </w:p>
    <w:p w:rsidR="00F93136" w:rsidRDefault="001821C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93136" w:rsidRDefault="001821C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93136" w:rsidRDefault="001821C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93136" w:rsidRDefault="001821C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93136" w:rsidRDefault="001821C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самостоятельно создавать схемы, таблицы для представления информации.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 концу обучения в начальной школе у обучающегося формируются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коммуникативные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универсальные учебные действия: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общение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F93136" w:rsidRDefault="001821C1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93136" w:rsidRDefault="001821C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F93136" w:rsidRDefault="001821C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признавать возможность существования разных точек зрения;</w:t>
      </w:r>
    </w:p>
    <w:p w:rsidR="00F93136" w:rsidRDefault="001821C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корректно и аргументированно высказывать своё мнение;</w:t>
      </w:r>
    </w:p>
    <w:p w:rsidR="00F93136" w:rsidRDefault="001821C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строить речевое высказывание в соответствии с поставленной задачей;</w:t>
      </w:r>
    </w:p>
    <w:p w:rsidR="00F93136" w:rsidRDefault="001821C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создавать устные и письменные тексты (описание, рассуждение, повествование);</w:t>
      </w:r>
    </w:p>
    <w:p w:rsidR="00F93136" w:rsidRDefault="001821C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готовить небольшие публичные выступления;</w:t>
      </w:r>
    </w:p>
    <w:p w:rsidR="00F93136" w:rsidRDefault="001821C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подбирать иллюстративный материал (рисунки, фото, плакаты) к тексту выступления.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 концу обучения в начальной школе у обучающегося формируются 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 универсальные учебные действия: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самоорганизация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F93136" w:rsidRDefault="001821C1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планировать действия по решению учебной задачи для получения результата;</w:t>
      </w:r>
    </w:p>
    <w:p w:rsidR="00F93136" w:rsidRDefault="001821C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выстраивать последовательность выбранных действий;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самоконтроль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F93136" w:rsidRDefault="001821C1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устанавливать причины успеха/неудач учебной деятельности;</w:t>
      </w:r>
    </w:p>
    <w:p w:rsidR="00F93136" w:rsidRDefault="001821C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корректировать свои учебные действия для преодоления ошибок.</w:t>
      </w:r>
    </w:p>
    <w:p w:rsidR="00F93136" w:rsidRDefault="001821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Совместная деятельность:</w:t>
      </w:r>
    </w:p>
    <w:p w:rsidR="00F93136" w:rsidRDefault="001821C1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93136" w:rsidRDefault="001821C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3136" w:rsidRDefault="001821C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проявлять готовность руководить, выполнять поручения, подчиняться;</w:t>
      </w:r>
    </w:p>
    <w:p w:rsidR="00F93136" w:rsidRDefault="001821C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ответственно выполнять свою часть работы;</w:t>
      </w:r>
    </w:p>
    <w:p w:rsidR="00F93136" w:rsidRDefault="001821C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оценивать свой вклад в общий результат;</w:t>
      </w:r>
    </w:p>
    <w:p w:rsidR="00F93136" w:rsidRDefault="001821C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выполнять совместные проектные задания с опорой на предложенные образцы.</w:t>
      </w:r>
    </w:p>
    <w:p w:rsidR="00F93136" w:rsidRDefault="001821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ПРЕДМЕТНЫЕ РЕЗУЛЬТАТЫ</w:t>
      </w:r>
    </w:p>
    <w:p w:rsidR="00F93136" w:rsidRDefault="001821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93136" w:rsidRDefault="001821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 КЛАСС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прозаическую (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нестихотворную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) и стихотворную речь;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сказки (фольклорные и литературные), рассказы, стихотворения);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по ролям с соблюдением норм произношения, расстановки ударения;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сочинять небольшие тексты по предложенному началу и др. (не менее 3 предложений);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ориентироваться в книге/учебнике по обложке, оглавлению, иллюстрациям;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F93136" w:rsidRDefault="001821C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F93136" w:rsidRDefault="001821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 КЛАСС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сочинять по аналогии с прочитанным загадки, небольшие сказки, рассказы;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93136" w:rsidRDefault="001821C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использовать справочную литературу для получения дополнительной информации в соответствии с учебной задачей.</w:t>
      </w:r>
    </w:p>
    <w:p w:rsidR="00F93136" w:rsidRDefault="001821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 КЛАСС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наизусть не менее 4 стихотворений в соответствии с изученной тематикой произведений;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художественные произведения и познавательные тексты;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по ролям с соблюдением норм произношения, инсценировать небольшие эпизоды из произведения;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краткий отзыв о прочитанном произведении по заданному алгоритму;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93136" w:rsidRDefault="001821C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F93136" w:rsidRDefault="001821C1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 КЛАСС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художественные произведения и познавательные тексты;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составлять краткий отзыв о прочитанном произведении по заданному алгоритму;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93136" w:rsidRDefault="001821C1">
      <w:pPr>
        <w:numPr>
          <w:ilvl w:val="0"/>
          <w:numId w:val="36"/>
        </w:numPr>
        <w:shd w:val="clear" w:color="auto" w:fill="FFFFFF"/>
        <w:spacing w:after="68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b/>
          <w:bCs/>
          <w:sz w:val="28"/>
          <w:szCs w:val="28"/>
        </w:rPr>
      </w:pPr>
    </w:p>
    <w:p w:rsidR="00F93136" w:rsidRDefault="00F93136">
      <w:pPr>
        <w:spacing w:after="0" w:line="240" w:lineRule="auto"/>
        <w:rPr>
          <w:b/>
          <w:bCs/>
          <w:sz w:val="28"/>
          <w:szCs w:val="28"/>
        </w:rPr>
      </w:pPr>
    </w:p>
    <w:p w:rsidR="00F93136" w:rsidRDefault="00F93136">
      <w:pPr>
        <w:spacing w:after="0" w:line="240" w:lineRule="auto"/>
        <w:rPr>
          <w:b/>
          <w:bCs/>
          <w:sz w:val="28"/>
          <w:szCs w:val="28"/>
        </w:rPr>
      </w:pPr>
    </w:p>
    <w:p w:rsidR="00F93136" w:rsidRDefault="00F93136">
      <w:pPr>
        <w:spacing w:after="0" w:line="240" w:lineRule="auto"/>
        <w:rPr>
          <w:b/>
          <w:bCs/>
          <w:sz w:val="28"/>
          <w:szCs w:val="28"/>
        </w:rPr>
      </w:pPr>
    </w:p>
    <w:p w:rsidR="00F93136" w:rsidRDefault="00F93136">
      <w:pPr>
        <w:spacing w:after="0" w:line="240" w:lineRule="auto"/>
        <w:rPr>
          <w:b/>
          <w:bCs/>
          <w:sz w:val="28"/>
          <w:szCs w:val="28"/>
        </w:rPr>
      </w:pPr>
    </w:p>
    <w:p w:rsidR="00F93136" w:rsidRDefault="00F93136">
      <w:pPr>
        <w:spacing w:after="0" w:line="240" w:lineRule="auto"/>
        <w:rPr>
          <w:b/>
          <w:bCs/>
          <w:sz w:val="28"/>
          <w:szCs w:val="28"/>
        </w:rPr>
      </w:pPr>
    </w:p>
    <w:p w:rsidR="00F93136" w:rsidRDefault="001821C1" w:rsidP="000A2A9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F93136" w:rsidRPr="000A2A9B" w:rsidRDefault="001821C1" w:rsidP="000A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14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4781"/>
        <w:gridCol w:w="683"/>
        <w:gridCol w:w="2102"/>
        <w:gridCol w:w="2173"/>
        <w:gridCol w:w="4318"/>
      </w:tblGrid>
      <w:tr w:rsidR="00F93136">
        <w:trPr>
          <w:tblHeader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93136">
        <w:trPr>
          <w:tblHeader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1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F931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14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F931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Pr="000A2A9B" w:rsidRDefault="001821C1" w:rsidP="000A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14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5392"/>
        <w:gridCol w:w="684"/>
        <w:gridCol w:w="2013"/>
        <w:gridCol w:w="2081"/>
        <w:gridCol w:w="3918"/>
      </w:tblGrid>
      <w:tr w:rsidR="00F93136"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93136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близких, о семье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</w:tbl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Pr="000A2A9B" w:rsidRDefault="001821C1" w:rsidP="000A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tbl>
      <w:tblPr>
        <w:tblW w:w="14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161"/>
        <w:gridCol w:w="683"/>
        <w:gridCol w:w="1983"/>
        <w:gridCol w:w="2051"/>
        <w:gridCol w:w="4220"/>
      </w:tblGrid>
      <w:tr w:rsidR="00F93136">
        <w:trPr>
          <w:tblHeader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93136">
        <w:trPr>
          <w:tblHeader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4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произведениях поэтов и писателей ХIХ века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https://m.edsoo.ru/7f411a40</w:t>
              </w:r>
            </w:hyperlink>
          </w:p>
        </w:tc>
      </w:tr>
      <w:tr w:rsidR="00F93136"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36">
        <w:tc>
          <w:tcPr>
            <w:tcW w:w="5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Pr="000A2A9B" w:rsidRDefault="001821C1" w:rsidP="000A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A9B">
        <w:rPr>
          <w:rFonts w:ascii="Times New Roman" w:eastAsia="Times New Roman" w:hAnsi="Times New Roman" w:cs="Times New Roman"/>
          <w:b/>
          <w:lang w:eastAsia="ru-RU"/>
        </w:rPr>
        <w:t>4 КЛАСС</w:t>
      </w:r>
    </w:p>
    <w:tbl>
      <w:tblPr>
        <w:tblW w:w="14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5392"/>
        <w:gridCol w:w="631"/>
        <w:gridCol w:w="1916"/>
        <w:gridCol w:w="1979"/>
        <w:gridCol w:w="4189"/>
      </w:tblGrid>
      <w:tr w:rsidR="00F93136">
        <w:trPr>
          <w:tblHeader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</w:tr>
      <w:tr w:rsidR="00F93136">
        <w:trPr>
          <w:tblHeader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 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работы</w:t>
            </w:r>
          </w:p>
        </w:tc>
        <w:tc>
          <w:tcPr>
            <w:tcW w:w="4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Родине, героические страницы истории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Фольклор (устное народное творчество)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И.А.Крылова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А.С.Пушкина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Творчество М. Ю. Лермонтова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Литературная сказка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Картины природы в творчестве поэтов и писателей ХIХ века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Творчество Л. Н. Толстого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Произведения о детях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Пьеса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Юмористические произведения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Зарубежная литература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F93136"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Резервное время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136"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1821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136" w:rsidRDefault="00F931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3136" w:rsidRDefault="00F931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93136">
      <w:pgSz w:w="16838" w:h="11906" w:orient="landscape"/>
      <w:pgMar w:top="851" w:right="1134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9B4"/>
    <w:multiLevelType w:val="multilevel"/>
    <w:tmpl w:val="52B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9524AC5"/>
    <w:multiLevelType w:val="multilevel"/>
    <w:tmpl w:val="609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160E5407"/>
    <w:multiLevelType w:val="multilevel"/>
    <w:tmpl w:val="BAD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1B900ACE"/>
    <w:multiLevelType w:val="multilevel"/>
    <w:tmpl w:val="5F3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1D3B0DAF"/>
    <w:multiLevelType w:val="multilevel"/>
    <w:tmpl w:val="4B34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1DA27CCD"/>
    <w:multiLevelType w:val="multilevel"/>
    <w:tmpl w:val="294E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1FAE7DBE"/>
    <w:multiLevelType w:val="multilevel"/>
    <w:tmpl w:val="6F94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214457B2"/>
    <w:multiLevelType w:val="multilevel"/>
    <w:tmpl w:val="261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219516DA"/>
    <w:multiLevelType w:val="multilevel"/>
    <w:tmpl w:val="B29A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21E200F2"/>
    <w:multiLevelType w:val="multilevel"/>
    <w:tmpl w:val="D4E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23995B47"/>
    <w:multiLevelType w:val="multilevel"/>
    <w:tmpl w:val="1DB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23B50108"/>
    <w:multiLevelType w:val="multilevel"/>
    <w:tmpl w:val="645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27EE1981"/>
    <w:multiLevelType w:val="multilevel"/>
    <w:tmpl w:val="237C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290F4FA6"/>
    <w:multiLevelType w:val="multilevel"/>
    <w:tmpl w:val="BFB0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2A1F2C43"/>
    <w:multiLevelType w:val="multilevel"/>
    <w:tmpl w:val="A15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 w15:restartNumberingAfterBreak="0">
    <w:nsid w:val="2DD345AC"/>
    <w:multiLevelType w:val="multilevel"/>
    <w:tmpl w:val="369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 w15:restartNumberingAfterBreak="0">
    <w:nsid w:val="313A4127"/>
    <w:multiLevelType w:val="multilevel"/>
    <w:tmpl w:val="83E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 w15:restartNumberingAfterBreak="0">
    <w:nsid w:val="32900371"/>
    <w:multiLevelType w:val="multilevel"/>
    <w:tmpl w:val="904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33864D0E"/>
    <w:multiLevelType w:val="multilevel"/>
    <w:tmpl w:val="AC3A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9" w15:restartNumberingAfterBreak="0">
    <w:nsid w:val="37893817"/>
    <w:multiLevelType w:val="multilevel"/>
    <w:tmpl w:val="14E0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0" w15:restartNumberingAfterBreak="0">
    <w:nsid w:val="38C2193D"/>
    <w:multiLevelType w:val="multilevel"/>
    <w:tmpl w:val="DF7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1" w15:restartNumberingAfterBreak="0">
    <w:nsid w:val="3B6D0721"/>
    <w:multiLevelType w:val="multilevel"/>
    <w:tmpl w:val="7D5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2" w15:restartNumberingAfterBreak="0">
    <w:nsid w:val="3C641939"/>
    <w:multiLevelType w:val="multilevel"/>
    <w:tmpl w:val="9B7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3" w15:restartNumberingAfterBreak="0">
    <w:nsid w:val="42AB5099"/>
    <w:multiLevelType w:val="multilevel"/>
    <w:tmpl w:val="6468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4" w15:restartNumberingAfterBreak="0">
    <w:nsid w:val="43BC4DB4"/>
    <w:multiLevelType w:val="multilevel"/>
    <w:tmpl w:val="5C88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5" w15:restartNumberingAfterBreak="0">
    <w:nsid w:val="495C2494"/>
    <w:multiLevelType w:val="multilevel"/>
    <w:tmpl w:val="EF0A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6" w15:restartNumberingAfterBreak="0">
    <w:nsid w:val="4D7122F8"/>
    <w:multiLevelType w:val="hybridMultilevel"/>
    <w:tmpl w:val="898EAC28"/>
    <w:lvl w:ilvl="0" w:tplc="10A26AFC">
      <w:numFmt w:val="bullet"/>
      <w:lvlText w:val="-"/>
      <w:lvlJc w:val="left"/>
      <w:pPr>
        <w:ind w:left="235" w:hanging="245"/>
      </w:pPr>
      <w:rPr>
        <w:rFonts w:ascii="Times New Roman" w:eastAsia="Times New Roman" w:hAnsi="Times New Roman" w:hint="default"/>
        <w:w w:val="103"/>
        <w:sz w:val="23"/>
      </w:rPr>
    </w:lvl>
    <w:lvl w:ilvl="1" w:tplc="C136B35C">
      <w:numFmt w:val="bullet"/>
      <w:lvlText w:val="•"/>
      <w:lvlJc w:val="left"/>
      <w:pPr>
        <w:ind w:left="1286" w:hanging="245"/>
      </w:pPr>
      <w:rPr>
        <w:rFonts w:hint="default"/>
      </w:rPr>
    </w:lvl>
    <w:lvl w:ilvl="2" w:tplc="770462FE">
      <w:numFmt w:val="bullet"/>
      <w:lvlText w:val="•"/>
      <w:lvlJc w:val="left"/>
      <w:pPr>
        <w:ind w:left="2333" w:hanging="245"/>
      </w:pPr>
      <w:rPr>
        <w:rFonts w:hint="default"/>
      </w:rPr>
    </w:lvl>
    <w:lvl w:ilvl="3" w:tplc="080630B2">
      <w:numFmt w:val="bullet"/>
      <w:lvlText w:val="•"/>
      <w:lvlJc w:val="left"/>
      <w:pPr>
        <w:ind w:left="3380" w:hanging="245"/>
      </w:pPr>
      <w:rPr>
        <w:rFonts w:hint="default"/>
      </w:rPr>
    </w:lvl>
    <w:lvl w:ilvl="4" w:tplc="74521318">
      <w:numFmt w:val="bullet"/>
      <w:lvlText w:val="•"/>
      <w:lvlJc w:val="left"/>
      <w:pPr>
        <w:ind w:left="4427" w:hanging="245"/>
      </w:pPr>
      <w:rPr>
        <w:rFonts w:hint="default"/>
      </w:rPr>
    </w:lvl>
    <w:lvl w:ilvl="5" w:tplc="FF90F48C">
      <w:numFmt w:val="bullet"/>
      <w:lvlText w:val="•"/>
      <w:lvlJc w:val="left"/>
      <w:pPr>
        <w:ind w:left="5474" w:hanging="245"/>
      </w:pPr>
      <w:rPr>
        <w:rFonts w:hint="default"/>
      </w:rPr>
    </w:lvl>
    <w:lvl w:ilvl="6" w:tplc="53C88352">
      <w:numFmt w:val="bullet"/>
      <w:lvlText w:val="•"/>
      <w:lvlJc w:val="left"/>
      <w:pPr>
        <w:ind w:left="6521" w:hanging="245"/>
      </w:pPr>
      <w:rPr>
        <w:rFonts w:hint="default"/>
      </w:rPr>
    </w:lvl>
    <w:lvl w:ilvl="7" w:tplc="6414CC3E">
      <w:numFmt w:val="bullet"/>
      <w:lvlText w:val="•"/>
      <w:lvlJc w:val="left"/>
      <w:pPr>
        <w:ind w:left="7568" w:hanging="245"/>
      </w:pPr>
      <w:rPr>
        <w:rFonts w:hint="default"/>
      </w:rPr>
    </w:lvl>
    <w:lvl w:ilvl="8" w:tplc="E1A4E9AA">
      <w:numFmt w:val="bullet"/>
      <w:lvlText w:val="•"/>
      <w:lvlJc w:val="left"/>
      <w:pPr>
        <w:ind w:left="8615" w:hanging="245"/>
      </w:pPr>
      <w:rPr>
        <w:rFonts w:hint="default"/>
      </w:rPr>
    </w:lvl>
  </w:abstractNum>
  <w:abstractNum w:abstractNumId="27" w15:restartNumberingAfterBreak="0">
    <w:nsid w:val="527812BC"/>
    <w:multiLevelType w:val="multilevel"/>
    <w:tmpl w:val="DCA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8" w15:restartNumberingAfterBreak="0">
    <w:nsid w:val="52DE49EA"/>
    <w:multiLevelType w:val="multilevel"/>
    <w:tmpl w:val="95B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9" w15:restartNumberingAfterBreak="0">
    <w:nsid w:val="576D31E3"/>
    <w:multiLevelType w:val="multilevel"/>
    <w:tmpl w:val="2230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0" w15:restartNumberingAfterBreak="0">
    <w:nsid w:val="5CB67F3E"/>
    <w:multiLevelType w:val="multilevel"/>
    <w:tmpl w:val="9784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1" w15:restartNumberingAfterBreak="0">
    <w:nsid w:val="68A84E39"/>
    <w:multiLevelType w:val="multilevel"/>
    <w:tmpl w:val="3A26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2" w15:restartNumberingAfterBreak="0">
    <w:nsid w:val="707454A2"/>
    <w:multiLevelType w:val="multilevel"/>
    <w:tmpl w:val="467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3" w15:restartNumberingAfterBreak="0">
    <w:nsid w:val="712603F0"/>
    <w:multiLevelType w:val="multilevel"/>
    <w:tmpl w:val="85F2FF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AD3429E"/>
    <w:multiLevelType w:val="multilevel"/>
    <w:tmpl w:val="E1CA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5" w15:restartNumberingAfterBreak="0">
    <w:nsid w:val="7BF54B2A"/>
    <w:multiLevelType w:val="multilevel"/>
    <w:tmpl w:val="8E8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6" w15:restartNumberingAfterBreak="0">
    <w:nsid w:val="7D8A7B42"/>
    <w:multiLevelType w:val="multilevel"/>
    <w:tmpl w:val="D578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7" w15:restartNumberingAfterBreak="0">
    <w:nsid w:val="7EC81BAC"/>
    <w:multiLevelType w:val="multilevel"/>
    <w:tmpl w:val="91D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37"/>
  </w:num>
  <w:num w:numId="2">
    <w:abstractNumId w:val="15"/>
  </w:num>
  <w:num w:numId="3">
    <w:abstractNumId w:val="3"/>
  </w:num>
  <w:num w:numId="4">
    <w:abstractNumId w:val="34"/>
  </w:num>
  <w:num w:numId="5">
    <w:abstractNumId w:val="28"/>
  </w:num>
  <w:num w:numId="6">
    <w:abstractNumId w:val="22"/>
  </w:num>
  <w:num w:numId="7">
    <w:abstractNumId w:val="12"/>
  </w:num>
  <w:num w:numId="8">
    <w:abstractNumId w:val="29"/>
  </w:num>
  <w:num w:numId="9">
    <w:abstractNumId w:val="14"/>
  </w:num>
  <w:num w:numId="10">
    <w:abstractNumId w:val="35"/>
  </w:num>
  <w:num w:numId="11">
    <w:abstractNumId w:val="30"/>
  </w:num>
  <w:num w:numId="12">
    <w:abstractNumId w:val="16"/>
  </w:num>
  <w:num w:numId="13">
    <w:abstractNumId w:val="20"/>
  </w:num>
  <w:num w:numId="14">
    <w:abstractNumId w:val="1"/>
  </w:num>
  <w:num w:numId="15">
    <w:abstractNumId w:val="21"/>
  </w:num>
  <w:num w:numId="16">
    <w:abstractNumId w:val="0"/>
  </w:num>
  <w:num w:numId="17">
    <w:abstractNumId w:val="4"/>
  </w:num>
  <w:num w:numId="18">
    <w:abstractNumId w:val="18"/>
  </w:num>
  <w:num w:numId="19">
    <w:abstractNumId w:val="23"/>
  </w:num>
  <w:num w:numId="20">
    <w:abstractNumId w:val="17"/>
  </w:num>
  <w:num w:numId="21">
    <w:abstractNumId w:val="32"/>
  </w:num>
  <w:num w:numId="22">
    <w:abstractNumId w:val="31"/>
  </w:num>
  <w:num w:numId="23">
    <w:abstractNumId w:val="13"/>
  </w:num>
  <w:num w:numId="24">
    <w:abstractNumId w:val="10"/>
  </w:num>
  <w:num w:numId="25">
    <w:abstractNumId w:val="24"/>
  </w:num>
  <w:num w:numId="26">
    <w:abstractNumId w:val="11"/>
  </w:num>
  <w:num w:numId="27">
    <w:abstractNumId w:val="2"/>
  </w:num>
  <w:num w:numId="28">
    <w:abstractNumId w:val="9"/>
  </w:num>
  <w:num w:numId="29">
    <w:abstractNumId w:val="5"/>
  </w:num>
  <w:num w:numId="30">
    <w:abstractNumId w:val="7"/>
  </w:num>
  <w:num w:numId="31">
    <w:abstractNumId w:val="19"/>
  </w:num>
  <w:num w:numId="32">
    <w:abstractNumId w:val="6"/>
  </w:num>
  <w:num w:numId="33">
    <w:abstractNumId w:val="27"/>
  </w:num>
  <w:num w:numId="34">
    <w:abstractNumId w:val="8"/>
  </w:num>
  <w:num w:numId="35">
    <w:abstractNumId w:val="36"/>
  </w:num>
  <w:num w:numId="36">
    <w:abstractNumId w:val="25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6"/>
    <w:rsid w:val="00087564"/>
    <w:rsid w:val="000A2A9B"/>
    <w:rsid w:val="00142276"/>
    <w:rsid w:val="001821C1"/>
    <w:rsid w:val="003F7A72"/>
    <w:rsid w:val="00535104"/>
    <w:rsid w:val="008D3220"/>
    <w:rsid w:val="00B55114"/>
    <w:rsid w:val="00B63CD7"/>
    <w:rsid w:val="00D64E9A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5C928-58AC-4453-845F-7962599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812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CB4812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CB4812"/>
    <w:rPr>
      <w:color w:val="800080"/>
      <w:u w:val="single"/>
    </w:rPr>
  </w:style>
  <w:style w:type="character" w:customStyle="1" w:styleId="placeholder-mask">
    <w:name w:val="placeholder-mask"/>
    <w:basedOn w:val="a0"/>
    <w:qFormat/>
    <w:rsid w:val="00CB4812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unhideWhenUsed/>
    <w:qFormat/>
    <w:rsid w:val="00CB48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CB4812"/>
  </w:style>
  <w:style w:type="table" w:styleId="ad">
    <w:name w:val="Table Grid"/>
    <w:basedOn w:val="a1"/>
    <w:uiPriority w:val="39"/>
    <w:rsid w:val="00087564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2cec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1a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44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7f412cec" TargetMode="External"/><Relationship Id="rId8" Type="http://schemas.openxmlformats.org/officeDocument/2006/relationships/hyperlink" Target="https://m.edsoo.ru/7f411a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7f412cec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11471</Words>
  <Characters>65388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Заблотская</dc:creator>
  <dc:description/>
  <cp:lastModifiedBy>Я</cp:lastModifiedBy>
  <cp:revision>17</cp:revision>
  <dcterms:created xsi:type="dcterms:W3CDTF">2023-09-11T12:51:00Z</dcterms:created>
  <dcterms:modified xsi:type="dcterms:W3CDTF">2023-09-29T13:52:00Z</dcterms:modified>
  <dc:language>ru-RU</dc:language>
</cp:coreProperties>
</file>