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AC" w:rsidRDefault="007B25AC">
      <w:pPr>
        <w:spacing w:after="0" w:line="408" w:lineRule="auto"/>
        <w:ind w:left="120"/>
        <w:jc w:val="center"/>
        <w:rPr>
          <w:lang w:val="ru-RU"/>
        </w:rPr>
      </w:pPr>
    </w:p>
    <w:p w:rsidR="007B25AC" w:rsidRDefault="00B236A5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                          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Бюджетное общеобразовательное учреждение</w:t>
      </w:r>
    </w:p>
    <w:p w:rsidR="007B25AC" w:rsidRPr="00B236A5" w:rsidRDefault="00B236A5">
      <w:pPr>
        <w:jc w:val="center"/>
        <w:rPr>
          <w:sz w:val="24"/>
          <w:szCs w:val="24"/>
          <w:lang w:val="ru-RU" w:eastAsia="ru-RU"/>
        </w:rPr>
      </w:pPr>
      <w:proofErr w:type="spellStart"/>
      <w:r w:rsidRPr="00B236A5">
        <w:rPr>
          <w:sz w:val="24"/>
          <w:szCs w:val="24"/>
          <w:lang w:val="ru-RU" w:eastAsia="ru-RU"/>
        </w:rPr>
        <w:t>Троснянского</w:t>
      </w:r>
      <w:proofErr w:type="spellEnd"/>
      <w:r w:rsidRPr="00B236A5">
        <w:rPr>
          <w:sz w:val="24"/>
          <w:szCs w:val="24"/>
          <w:lang w:val="ru-RU" w:eastAsia="ru-RU"/>
        </w:rPr>
        <w:t xml:space="preserve"> района Орловской области</w:t>
      </w:r>
    </w:p>
    <w:p w:rsidR="007B25AC" w:rsidRDefault="00B236A5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Никольская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средняя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общеобразовательная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школа</w:t>
      </w:r>
      <w:proofErr w:type="spellEnd"/>
      <w:r>
        <w:rPr>
          <w:sz w:val="24"/>
          <w:szCs w:val="24"/>
          <w:lang w:eastAsia="ru-RU"/>
        </w:rPr>
        <w:t>»</w:t>
      </w:r>
    </w:p>
    <w:p w:rsidR="007B25AC" w:rsidRDefault="007B25AC">
      <w:pPr>
        <w:spacing w:before="222" w:after="160"/>
        <w:ind w:left="2201"/>
        <w:jc w:val="center"/>
        <w:outlineLvl w:val="3"/>
        <w:rPr>
          <w:b/>
          <w:bCs/>
          <w:w w:val="105"/>
          <w:sz w:val="24"/>
          <w:szCs w:val="24"/>
        </w:rPr>
      </w:pPr>
    </w:p>
    <w:tbl>
      <w:tblPr>
        <w:tblW w:w="9438" w:type="dxa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4880"/>
      </w:tblGrid>
      <w:tr w:rsidR="007B25AC">
        <w:trPr>
          <w:trHeight w:val="1413"/>
        </w:trPr>
        <w:tc>
          <w:tcPr>
            <w:tcW w:w="4558" w:type="dxa"/>
          </w:tcPr>
          <w:p w:rsidR="007B25AC" w:rsidRDefault="00B236A5">
            <w:pPr>
              <w:widowControl w:val="0"/>
              <w:tabs>
                <w:tab w:val="left" w:pos="3328"/>
              </w:tabs>
              <w:spacing w:after="0" w:line="252" w:lineRule="auto"/>
              <w:ind w:left="618" w:right="696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РАССМОТРЕНО</w:t>
            </w:r>
            <w:r>
              <w:rPr>
                <w:rFonts w:eastAsia="Calibri"/>
                <w:spacing w:val="2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на</w:t>
            </w:r>
            <w:r>
              <w:rPr>
                <w:rFonts w:eastAsia="Calibri"/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заседании</w:t>
            </w:r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>шм</w:t>
            </w:r>
            <w:r>
              <w:rPr>
                <w:rFonts w:eastAsia="Calibri"/>
                <w:w w:val="105"/>
                <w:sz w:val="23"/>
                <w:lang w:val="ru-RU"/>
              </w:rPr>
              <w:t>о</w:t>
            </w:r>
            <w:proofErr w:type="spellEnd"/>
            <w:r>
              <w:rPr>
                <w:rFonts w:eastAsia="Calibri"/>
                <w:w w:val="105"/>
                <w:sz w:val="23"/>
                <w:lang w:val="ru-RU"/>
              </w:rPr>
              <w:tab/>
              <w:t>совета</w:t>
            </w:r>
          </w:p>
          <w:p w:rsidR="007B25AC" w:rsidRDefault="00B236A5">
            <w:pPr>
              <w:widowControl w:val="0"/>
              <w:tabs>
                <w:tab w:val="left" w:pos="1592"/>
                <w:tab w:val="left" w:pos="2377"/>
              </w:tabs>
              <w:spacing w:after="0" w:line="258" w:lineRule="exact"/>
              <w:ind w:right="6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lang w:val="ru-RU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w w:val="105"/>
                <w:sz w:val="23"/>
                <w:u w:val="single"/>
                <w:lang w:val="ru-RU"/>
              </w:rPr>
              <w:tab/>
            </w:r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20</w:t>
            </w:r>
            <w:r>
              <w:rPr>
                <w:rFonts w:eastAsia="Calibri"/>
                <w:w w:val="105"/>
                <w:sz w:val="23"/>
                <w:u w:val="single"/>
                <w:lang w:val="ru-RU"/>
              </w:rPr>
              <w:tab/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г.,</w:t>
            </w:r>
            <w:r>
              <w:rPr>
                <w:rFonts w:eastAsia="Calibri"/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протокол</w:t>
            </w:r>
            <w:r>
              <w:rPr>
                <w:rFonts w:eastAsia="Calibri"/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№__</w:t>
            </w:r>
          </w:p>
          <w:p w:rsidR="007B25AC" w:rsidRDefault="007B25AC">
            <w:pPr>
              <w:widowControl w:val="0"/>
              <w:tabs>
                <w:tab w:val="left" w:leader="underscore" w:pos="2675"/>
              </w:tabs>
              <w:spacing w:after="0" w:line="240" w:lineRule="auto"/>
              <w:ind w:right="68"/>
              <w:jc w:val="center"/>
              <w:rPr>
                <w:sz w:val="23"/>
                <w:lang w:val="ru-RU"/>
              </w:rPr>
            </w:pPr>
          </w:p>
          <w:p w:rsidR="007B25AC" w:rsidRDefault="00B236A5">
            <w:pPr>
              <w:widowControl w:val="0"/>
              <w:tabs>
                <w:tab w:val="left" w:leader="underscore" w:pos="2675"/>
              </w:tabs>
              <w:spacing w:after="0" w:line="240" w:lineRule="auto"/>
              <w:ind w:right="68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Председатель</w:t>
            </w:r>
            <w:r>
              <w:rPr>
                <w:rFonts w:eastAsia="Calibri"/>
                <w:spacing w:val="-9"/>
                <w:w w:val="105"/>
                <w:sz w:val="23"/>
                <w:lang w:val="ru-RU"/>
              </w:rPr>
              <w:t xml:space="preserve"> ШМО</w:t>
            </w:r>
            <w:r>
              <w:rPr>
                <w:rFonts w:eastAsia="Calibri"/>
                <w:w w:val="105"/>
                <w:sz w:val="23"/>
                <w:lang w:val="ru-RU"/>
              </w:rPr>
              <w:t>____________</w:t>
            </w:r>
          </w:p>
        </w:tc>
        <w:tc>
          <w:tcPr>
            <w:tcW w:w="4879" w:type="dxa"/>
          </w:tcPr>
          <w:p w:rsidR="007B25AC" w:rsidRDefault="00B236A5">
            <w:pPr>
              <w:widowControl w:val="0"/>
              <w:tabs>
                <w:tab w:val="left" w:leader="underscore" w:pos="3451"/>
              </w:tabs>
              <w:spacing w:after="0" w:line="252" w:lineRule="auto"/>
              <w:ind w:left="266" w:right="198" w:firstLine="295"/>
              <w:rPr>
                <w:sz w:val="23"/>
                <w:lang w:val="ru-RU"/>
              </w:rPr>
            </w:pP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>ПРИНЯТО</w:t>
            </w:r>
            <w:r>
              <w:rPr>
                <w:rFonts w:eastAsia="Calibri"/>
                <w:spacing w:val="18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решением</w:t>
            </w:r>
            <w:r>
              <w:rPr>
                <w:rFonts w:eastAsia="Calibri"/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Педагогического</w:t>
            </w:r>
            <w:r>
              <w:rPr>
                <w:rFonts w:eastAsia="Calibri"/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совета</w:t>
            </w:r>
            <w:r>
              <w:rPr>
                <w:rFonts w:eastAsia="Calibri"/>
                <w:spacing w:val="-7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-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«___</w:t>
            </w:r>
            <w:proofErr w:type="gramStart"/>
            <w:r>
              <w:rPr>
                <w:rFonts w:eastAsia="Calibri"/>
                <w:w w:val="105"/>
                <w:sz w:val="23"/>
                <w:lang w:val="ru-RU"/>
              </w:rPr>
              <w:t>_»_</w:t>
            </w:r>
            <w:proofErr w:type="gramEnd"/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20</w:t>
            </w:r>
            <w:r>
              <w:rPr>
                <w:rFonts w:eastAsia="Calibri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г.,</w:t>
            </w:r>
          </w:p>
          <w:p w:rsidR="007B25AC" w:rsidRDefault="00B236A5">
            <w:pPr>
              <w:widowControl w:val="0"/>
              <w:spacing w:after="0" w:line="258" w:lineRule="exact"/>
              <w:ind w:left="266"/>
              <w:rPr>
                <w:sz w:val="23"/>
              </w:rPr>
            </w:pPr>
            <w:proofErr w:type="spellStart"/>
            <w:r>
              <w:rPr>
                <w:rFonts w:eastAsia="Calibri"/>
                <w:spacing w:val="-1"/>
                <w:w w:val="105"/>
                <w:sz w:val="23"/>
              </w:rPr>
              <w:t>протокол</w:t>
            </w:r>
            <w:proofErr w:type="spellEnd"/>
            <w:r>
              <w:rPr>
                <w:rFonts w:eastAsia="Calibri"/>
                <w:spacing w:val="-14"/>
                <w:w w:val="105"/>
                <w:sz w:val="23"/>
              </w:rPr>
              <w:t xml:space="preserve"> </w:t>
            </w:r>
            <w:r>
              <w:rPr>
                <w:rFonts w:eastAsia="Calibri"/>
                <w:spacing w:val="-1"/>
                <w:w w:val="105"/>
                <w:sz w:val="23"/>
              </w:rPr>
              <w:t>№__</w:t>
            </w:r>
          </w:p>
        </w:tc>
      </w:tr>
      <w:tr w:rsidR="007B25AC" w:rsidRPr="00B236A5">
        <w:trPr>
          <w:trHeight w:val="1679"/>
        </w:trPr>
        <w:tc>
          <w:tcPr>
            <w:tcW w:w="4558" w:type="dxa"/>
          </w:tcPr>
          <w:p w:rsidR="007B25AC" w:rsidRDefault="007B25AC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4879" w:type="dxa"/>
          </w:tcPr>
          <w:p w:rsidR="007B25AC" w:rsidRDefault="00B236A5">
            <w:pPr>
              <w:widowControl w:val="0"/>
              <w:tabs>
                <w:tab w:val="left" w:pos="2325"/>
              </w:tabs>
              <w:spacing w:before="38" w:after="0" w:line="247" w:lineRule="auto"/>
              <w:ind w:left="814" w:right="27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sz w:val="23"/>
                <w:lang w:val="ru-RU"/>
              </w:rPr>
              <w:t>УТВЕРЖДЕНО:</w:t>
            </w:r>
            <w:r>
              <w:rPr>
                <w:rFonts w:eastAsia="Calibri"/>
                <w:spacing w:val="1"/>
                <w:sz w:val="23"/>
                <w:lang w:val="ru-RU"/>
              </w:rPr>
              <w:t xml:space="preserve"> </w:t>
            </w:r>
            <w:r>
              <w:rPr>
                <w:rFonts w:eastAsia="Calibri"/>
                <w:sz w:val="23"/>
                <w:lang w:val="ru-RU"/>
              </w:rPr>
              <w:t>приказом</w:t>
            </w:r>
            <w:r>
              <w:rPr>
                <w:rFonts w:eastAsia="Calibri"/>
                <w:spacing w:val="1"/>
                <w:sz w:val="23"/>
                <w:lang w:val="ru-RU"/>
              </w:rPr>
              <w:t xml:space="preserve"> </w:t>
            </w:r>
            <w:r>
              <w:rPr>
                <w:rFonts w:eastAsia="Calibri"/>
                <w:sz w:val="23"/>
                <w:lang w:val="ru-RU"/>
              </w:rPr>
              <w:t>директора</w:t>
            </w:r>
            <w:r>
              <w:rPr>
                <w:rFonts w:eastAsia="Calibri"/>
                <w:spacing w:val="-5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от</w:t>
            </w:r>
            <w:r>
              <w:rPr>
                <w:rFonts w:eastAsia="Calibri"/>
                <w:spacing w:val="54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«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»</w:t>
            </w:r>
            <w:r>
              <w:rPr>
                <w:rFonts w:eastAsia="Calibri"/>
                <w:spacing w:val="-9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_______</w:t>
            </w:r>
            <w:r>
              <w:rPr>
                <w:rFonts w:eastAsia="Calibri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_</w:t>
            </w:r>
            <w:r>
              <w:rPr>
                <w:rFonts w:eastAsia="Calibri"/>
                <w:spacing w:val="-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20</w:t>
            </w:r>
            <w:r>
              <w:rPr>
                <w:rFonts w:eastAsia="Calibri"/>
                <w:spacing w:val="51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г.,</w:t>
            </w:r>
            <w:r>
              <w:rPr>
                <w:rFonts w:eastAsia="Calibri"/>
                <w:spacing w:val="57"/>
                <w:w w:val="105"/>
                <w:sz w:val="23"/>
                <w:lang w:val="ru-RU"/>
              </w:rPr>
              <w:t xml:space="preserve"> </w:t>
            </w:r>
            <w:r>
              <w:rPr>
                <w:rFonts w:eastAsia="Calibri"/>
                <w:w w:val="105"/>
                <w:sz w:val="23"/>
                <w:lang w:val="ru-RU"/>
              </w:rPr>
              <w:t>№</w:t>
            </w:r>
          </w:p>
          <w:p w:rsidR="007B25AC" w:rsidRDefault="007B25AC">
            <w:pPr>
              <w:widowControl w:val="0"/>
              <w:spacing w:before="7" w:after="0" w:line="240" w:lineRule="auto"/>
              <w:rPr>
                <w:sz w:val="24"/>
                <w:lang w:val="ru-RU"/>
              </w:rPr>
            </w:pPr>
          </w:p>
          <w:p w:rsidR="007B25AC" w:rsidRDefault="00B236A5">
            <w:pPr>
              <w:widowControl w:val="0"/>
              <w:tabs>
                <w:tab w:val="left" w:pos="2521"/>
                <w:tab w:val="left" w:leader="underscore" w:pos="4268"/>
              </w:tabs>
              <w:spacing w:before="1" w:after="0" w:line="240" w:lineRule="auto"/>
              <w:ind w:left="538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Директор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_____</w:t>
            </w:r>
            <w:r>
              <w:rPr>
                <w:rFonts w:eastAsia="Calibri"/>
                <w:w w:val="105"/>
                <w:sz w:val="23"/>
                <w:lang w:val="ru-RU"/>
              </w:rPr>
              <w:tab/>
              <w:t>/</w:t>
            </w:r>
            <w:proofErr w:type="spellStart"/>
            <w:r>
              <w:rPr>
                <w:rFonts w:eastAsia="Calibri"/>
                <w:w w:val="105"/>
                <w:sz w:val="23"/>
                <w:lang w:val="ru-RU"/>
              </w:rPr>
              <w:t>Е.И.Ченская</w:t>
            </w:r>
            <w:proofErr w:type="spellEnd"/>
            <w:r>
              <w:rPr>
                <w:rFonts w:eastAsia="Calibri"/>
                <w:w w:val="105"/>
                <w:sz w:val="23"/>
                <w:lang w:val="ru-RU"/>
              </w:rPr>
              <w:t>/</w:t>
            </w:r>
          </w:p>
          <w:p w:rsidR="007B25AC" w:rsidRDefault="007B25AC">
            <w:pPr>
              <w:widowControl w:val="0"/>
              <w:spacing w:before="6" w:after="0" w:line="240" w:lineRule="auto"/>
              <w:rPr>
                <w:sz w:val="24"/>
                <w:lang w:val="ru-RU"/>
              </w:rPr>
            </w:pPr>
          </w:p>
          <w:p w:rsidR="007B25AC" w:rsidRDefault="00B236A5">
            <w:pPr>
              <w:widowControl w:val="0"/>
              <w:spacing w:after="0" w:line="246" w:lineRule="exact"/>
              <w:ind w:left="806" w:right="274"/>
              <w:jc w:val="center"/>
              <w:rPr>
                <w:sz w:val="23"/>
                <w:lang w:val="ru-RU"/>
              </w:rPr>
            </w:pPr>
            <w:r>
              <w:rPr>
                <w:rFonts w:eastAsia="Calibri"/>
                <w:w w:val="105"/>
                <w:sz w:val="23"/>
                <w:lang w:val="ru-RU"/>
              </w:rPr>
              <w:t>М.П.</w:t>
            </w:r>
          </w:p>
        </w:tc>
      </w:tr>
    </w:tbl>
    <w:p w:rsidR="007B25AC" w:rsidRPr="00B236A5" w:rsidRDefault="007B25AC">
      <w:pPr>
        <w:rPr>
          <w:sz w:val="20"/>
          <w:szCs w:val="23"/>
          <w:lang w:val="ru-RU"/>
        </w:rPr>
      </w:pPr>
    </w:p>
    <w:p w:rsidR="007B25AC" w:rsidRPr="00B236A5" w:rsidRDefault="00B236A5">
      <w:pPr>
        <w:spacing w:before="86" w:after="160"/>
        <w:ind w:right="1051"/>
        <w:jc w:val="center"/>
        <w:rPr>
          <w:i/>
          <w:sz w:val="40"/>
          <w:lang w:val="ru-RU"/>
        </w:rPr>
      </w:pPr>
      <w:r w:rsidRPr="00B236A5">
        <w:rPr>
          <w:i/>
          <w:sz w:val="40"/>
          <w:lang w:val="ru-RU"/>
        </w:rPr>
        <w:t>РАБОЧАЯ</w:t>
      </w:r>
      <w:r w:rsidRPr="00B236A5">
        <w:rPr>
          <w:i/>
          <w:spacing w:val="3"/>
          <w:sz w:val="40"/>
          <w:lang w:val="ru-RU"/>
        </w:rPr>
        <w:t xml:space="preserve"> </w:t>
      </w:r>
      <w:r w:rsidRPr="00B236A5">
        <w:rPr>
          <w:i/>
          <w:sz w:val="40"/>
          <w:lang w:val="ru-RU"/>
        </w:rPr>
        <w:t>ПРОГРАММА</w:t>
      </w:r>
    </w:p>
    <w:p w:rsidR="007B25AC" w:rsidRPr="00B236A5" w:rsidRDefault="00B236A5">
      <w:pPr>
        <w:tabs>
          <w:tab w:val="left" w:pos="1044"/>
          <w:tab w:val="left" w:pos="9734"/>
        </w:tabs>
        <w:spacing w:before="234" w:after="160"/>
        <w:ind w:left="235"/>
        <w:rPr>
          <w:b/>
          <w:sz w:val="36"/>
          <w:u w:val="single"/>
          <w:lang w:val="ru-RU"/>
        </w:rPr>
      </w:pPr>
      <w:r w:rsidRPr="00B236A5">
        <w:rPr>
          <w:sz w:val="28"/>
          <w:u w:val="single"/>
          <w:lang w:val="ru-RU"/>
        </w:rPr>
        <w:t>по</w:t>
      </w:r>
      <w:r w:rsidRPr="00B236A5">
        <w:rPr>
          <w:sz w:val="28"/>
          <w:u w:val="single"/>
          <w:lang w:val="ru-RU"/>
        </w:rPr>
        <w:tab/>
        <w:t xml:space="preserve">географии    </w:t>
      </w:r>
      <w:proofErr w:type="gramStart"/>
      <w:r w:rsidRPr="00B236A5">
        <w:rPr>
          <w:sz w:val="28"/>
          <w:u w:val="single"/>
          <w:lang w:val="ru-RU"/>
        </w:rPr>
        <w:t xml:space="preserve">  </w:t>
      </w:r>
      <w:r w:rsidRPr="00B2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 xml:space="preserve"> (</w:t>
      </w:r>
      <w:proofErr w:type="gramEnd"/>
      <w:r w:rsidRPr="00B2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10 класс)</w:t>
      </w:r>
    </w:p>
    <w:p w:rsidR="007B25AC" w:rsidRPr="00B236A5" w:rsidRDefault="00B236A5">
      <w:pPr>
        <w:spacing w:before="2" w:after="160"/>
        <w:ind w:left="447" w:right="1051"/>
        <w:jc w:val="center"/>
        <w:rPr>
          <w:sz w:val="20"/>
          <w:lang w:val="ru-RU"/>
        </w:rPr>
      </w:pPr>
      <w:r w:rsidRPr="00B236A5">
        <w:rPr>
          <w:spacing w:val="-1"/>
          <w:sz w:val="20"/>
          <w:lang w:val="ru-RU"/>
        </w:rPr>
        <w:t xml:space="preserve"> (указать</w:t>
      </w:r>
      <w:r w:rsidRPr="00B236A5">
        <w:rPr>
          <w:spacing w:val="-11"/>
          <w:sz w:val="20"/>
          <w:lang w:val="ru-RU"/>
        </w:rPr>
        <w:t xml:space="preserve"> </w:t>
      </w:r>
      <w:r w:rsidRPr="00B236A5">
        <w:rPr>
          <w:spacing w:val="-1"/>
          <w:sz w:val="20"/>
          <w:lang w:val="ru-RU"/>
        </w:rPr>
        <w:t>предмет,</w:t>
      </w:r>
      <w:r w:rsidRPr="00B236A5">
        <w:rPr>
          <w:spacing w:val="-11"/>
          <w:sz w:val="20"/>
          <w:lang w:val="ru-RU"/>
        </w:rPr>
        <w:t xml:space="preserve"> </w:t>
      </w:r>
      <w:r w:rsidRPr="00B236A5">
        <w:rPr>
          <w:sz w:val="20"/>
          <w:lang w:val="ru-RU"/>
        </w:rPr>
        <w:t>курс,</w:t>
      </w:r>
      <w:r w:rsidRPr="00B236A5">
        <w:rPr>
          <w:spacing w:val="-11"/>
          <w:sz w:val="20"/>
          <w:lang w:val="ru-RU"/>
        </w:rPr>
        <w:t xml:space="preserve"> </w:t>
      </w:r>
      <w:r w:rsidRPr="00B236A5">
        <w:rPr>
          <w:sz w:val="20"/>
          <w:lang w:val="ru-RU"/>
        </w:rPr>
        <w:t>модуль)</w:t>
      </w:r>
    </w:p>
    <w:p w:rsidR="007B25AC" w:rsidRPr="00B236A5" w:rsidRDefault="00B236A5">
      <w:pPr>
        <w:tabs>
          <w:tab w:val="left" w:pos="9705"/>
        </w:tabs>
        <w:spacing w:before="77" w:after="160"/>
        <w:ind w:left="235"/>
        <w:rPr>
          <w:sz w:val="28"/>
          <w:lang w:val="ru-RU"/>
        </w:rPr>
      </w:pPr>
      <w:r w:rsidRPr="00B236A5">
        <w:rPr>
          <w:spacing w:val="-1"/>
          <w:sz w:val="28"/>
          <w:u w:val="thick"/>
          <w:lang w:val="ru-RU"/>
        </w:rPr>
        <w:t>Уровень</w:t>
      </w:r>
      <w:r w:rsidRPr="00B236A5">
        <w:rPr>
          <w:spacing w:val="-13"/>
          <w:sz w:val="28"/>
          <w:u w:val="thick"/>
          <w:lang w:val="ru-RU"/>
        </w:rPr>
        <w:t xml:space="preserve"> </w:t>
      </w:r>
      <w:r w:rsidRPr="00B236A5">
        <w:rPr>
          <w:sz w:val="28"/>
          <w:u w:val="thick"/>
          <w:lang w:val="ru-RU"/>
        </w:rPr>
        <w:t>общего</w:t>
      </w:r>
      <w:r w:rsidRPr="00B236A5">
        <w:rPr>
          <w:spacing w:val="-18"/>
          <w:sz w:val="28"/>
          <w:u w:val="thick"/>
          <w:lang w:val="ru-RU"/>
        </w:rPr>
        <w:t xml:space="preserve"> </w:t>
      </w:r>
      <w:proofErr w:type="gramStart"/>
      <w:r w:rsidRPr="00B236A5">
        <w:rPr>
          <w:sz w:val="28"/>
          <w:u w:val="thick"/>
          <w:lang w:val="ru-RU"/>
        </w:rPr>
        <w:t xml:space="preserve">образования </w:t>
      </w:r>
      <w:r w:rsidRPr="00B236A5">
        <w:rPr>
          <w:sz w:val="28"/>
          <w:u w:val="single"/>
          <w:lang w:val="ru-RU"/>
        </w:rPr>
        <w:t xml:space="preserve"> </w:t>
      </w:r>
      <w:r w:rsidRPr="00B236A5">
        <w:rPr>
          <w:sz w:val="32"/>
          <w:u w:val="single"/>
          <w:lang w:val="ru-RU"/>
        </w:rPr>
        <w:t>среднее</w:t>
      </w:r>
      <w:proofErr w:type="gramEnd"/>
    </w:p>
    <w:p w:rsidR="007B25AC" w:rsidRPr="00B236A5" w:rsidRDefault="00B236A5">
      <w:pPr>
        <w:spacing w:before="12" w:after="160"/>
        <w:ind w:left="457" w:right="1051"/>
        <w:jc w:val="center"/>
        <w:rPr>
          <w:sz w:val="20"/>
          <w:lang w:val="ru-RU"/>
        </w:rPr>
      </w:pPr>
      <w:r w:rsidRPr="00B236A5">
        <w:rPr>
          <w:sz w:val="20"/>
          <w:lang w:val="ru-RU"/>
        </w:rPr>
        <w:t>(начальное,</w:t>
      </w:r>
      <w:r w:rsidRPr="00B236A5">
        <w:rPr>
          <w:spacing w:val="-6"/>
          <w:sz w:val="20"/>
          <w:lang w:val="ru-RU"/>
        </w:rPr>
        <w:t xml:space="preserve"> </w:t>
      </w:r>
      <w:r w:rsidRPr="00B236A5">
        <w:rPr>
          <w:sz w:val="20"/>
          <w:lang w:val="ru-RU"/>
        </w:rPr>
        <w:t>основное)</w:t>
      </w:r>
    </w:p>
    <w:p w:rsidR="007B25AC" w:rsidRPr="00B236A5" w:rsidRDefault="00B236A5">
      <w:pPr>
        <w:spacing w:line="360" w:lineRule="auto"/>
        <w:jc w:val="both"/>
        <w:rPr>
          <w:sz w:val="20"/>
          <w:szCs w:val="20"/>
          <w:lang w:val="ru-RU"/>
        </w:rPr>
      </w:pPr>
      <w:r w:rsidRPr="00B236A5">
        <w:rPr>
          <w:sz w:val="20"/>
          <w:szCs w:val="20"/>
          <w:lang w:val="ru-RU"/>
        </w:rPr>
        <w:t xml:space="preserve">Программа разработана на </w:t>
      </w:r>
      <w:proofErr w:type="gramStart"/>
      <w:r w:rsidRPr="00B236A5">
        <w:rPr>
          <w:sz w:val="20"/>
          <w:szCs w:val="20"/>
          <w:lang w:val="ru-RU"/>
        </w:rPr>
        <w:t xml:space="preserve">основе: </w:t>
      </w:r>
      <w:r>
        <w:rPr>
          <w:sz w:val="20"/>
          <w:szCs w:val="20"/>
          <w:lang w:val="ru-RU"/>
        </w:rPr>
        <w:t xml:space="preserve"> </w:t>
      </w:r>
      <w:bookmarkStart w:id="0" w:name="_GoBack"/>
      <w:r>
        <w:rPr>
          <w:sz w:val="20"/>
          <w:szCs w:val="20"/>
          <w:lang w:val="ru-RU"/>
        </w:rPr>
        <w:t>федеральной</w:t>
      </w:r>
      <w:proofErr w:type="gramEnd"/>
      <w:r>
        <w:rPr>
          <w:sz w:val="20"/>
          <w:szCs w:val="20"/>
          <w:lang w:val="ru-RU"/>
        </w:rPr>
        <w:t xml:space="preserve"> рабочей программы  среднего общего образования</w:t>
      </w:r>
    </w:p>
    <w:bookmarkEnd w:id="0"/>
    <w:p w:rsidR="007B25AC" w:rsidRPr="00B236A5" w:rsidRDefault="00B236A5">
      <w:pPr>
        <w:tabs>
          <w:tab w:val="left" w:pos="14948"/>
        </w:tabs>
        <w:ind w:left="6078"/>
        <w:outlineLvl w:val="1"/>
        <w:rPr>
          <w:b/>
          <w:bCs/>
          <w:sz w:val="28"/>
          <w:szCs w:val="28"/>
          <w:lang w:val="ru-RU"/>
        </w:rPr>
      </w:pPr>
      <w:r w:rsidRPr="00B236A5">
        <w:rPr>
          <w:b/>
          <w:bCs/>
          <w:sz w:val="28"/>
          <w:szCs w:val="28"/>
          <w:lang w:val="ru-RU"/>
        </w:rPr>
        <w:t xml:space="preserve">Учитель: </w:t>
      </w:r>
      <w:proofErr w:type="spellStart"/>
      <w:r w:rsidRPr="00B236A5">
        <w:rPr>
          <w:b/>
          <w:bCs/>
          <w:sz w:val="28"/>
          <w:szCs w:val="28"/>
          <w:u w:val="single"/>
          <w:lang w:val="ru-RU"/>
        </w:rPr>
        <w:t>Лапочкина</w:t>
      </w:r>
      <w:proofErr w:type="spellEnd"/>
      <w:r w:rsidRPr="00B236A5">
        <w:rPr>
          <w:b/>
          <w:bCs/>
          <w:sz w:val="28"/>
          <w:szCs w:val="28"/>
          <w:u w:val="single"/>
          <w:lang w:val="ru-RU"/>
        </w:rPr>
        <w:t xml:space="preserve"> С.М</w:t>
      </w:r>
      <w:r w:rsidRPr="00B236A5">
        <w:rPr>
          <w:b/>
          <w:bCs/>
          <w:sz w:val="28"/>
          <w:szCs w:val="28"/>
          <w:u w:val="thick"/>
          <w:lang w:val="ru-RU"/>
        </w:rPr>
        <w:tab/>
        <w:t>_</w:t>
      </w:r>
    </w:p>
    <w:p w:rsidR="007B25AC" w:rsidRPr="00B236A5" w:rsidRDefault="00B236A5">
      <w:pPr>
        <w:spacing w:before="98" w:after="160"/>
        <w:ind w:right="1116"/>
        <w:jc w:val="right"/>
        <w:rPr>
          <w:sz w:val="20"/>
          <w:szCs w:val="20"/>
          <w:lang w:val="ru-RU"/>
        </w:rPr>
      </w:pPr>
      <w:r w:rsidRPr="00B236A5">
        <w:rPr>
          <w:w w:val="105"/>
          <w:sz w:val="20"/>
          <w:szCs w:val="20"/>
          <w:lang w:val="ru-RU"/>
        </w:rPr>
        <w:t>СОГЛАСОВАНО</w:t>
      </w:r>
    </w:p>
    <w:p w:rsidR="007B25AC" w:rsidRPr="00B236A5" w:rsidRDefault="00B236A5">
      <w:pPr>
        <w:spacing w:before="9" w:after="160"/>
        <w:ind w:left="6560"/>
        <w:rPr>
          <w:sz w:val="20"/>
          <w:szCs w:val="20"/>
          <w:lang w:val="ru-RU"/>
        </w:rPr>
      </w:pPr>
      <w:r w:rsidRPr="00B236A5">
        <w:rPr>
          <w:spacing w:val="-1"/>
          <w:w w:val="105"/>
          <w:sz w:val="20"/>
          <w:szCs w:val="20"/>
          <w:lang w:val="ru-RU"/>
        </w:rPr>
        <w:t>Заместитель</w:t>
      </w:r>
      <w:r w:rsidRPr="00B236A5">
        <w:rPr>
          <w:spacing w:val="-12"/>
          <w:w w:val="105"/>
          <w:sz w:val="20"/>
          <w:szCs w:val="20"/>
          <w:lang w:val="ru-RU"/>
        </w:rPr>
        <w:t xml:space="preserve"> </w:t>
      </w:r>
      <w:r w:rsidRPr="00B236A5">
        <w:rPr>
          <w:w w:val="105"/>
          <w:sz w:val="20"/>
          <w:szCs w:val="20"/>
          <w:lang w:val="ru-RU"/>
        </w:rPr>
        <w:t>директора</w:t>
      </w:r>
      <w:r w:rsidRPr="00B236A5">
        <w:rPr>
          <w:spacing w:val="-9"/>
          <w:w w:val="105"/>
          <w:sz w:val="20"/>
          <w:szCs w:val="20"/>
          <w:lang w:val="ru-RU"/>
        </w:rPr>
        <w:t xml:space="preserve"> </w:t>
      </w:r>
      <w:r w:rsidRPr="00B236A5">
        <w:rPr>
          <w:w w:val="105"/>
          <w:sz w:val="20"/>
          <w:szCs w:val="20"/>
          <w:lang w:val="ru-RU"/>
        </w:rPr>
        <w:t>по</w:t>
      </w:r>
      <w:r w:rsidRPr="00B236A5">
        <w:rPr>
          <w:spacing w:val="-9"/>
          <w:w w:val="105"/>
          <w:sz w:val="20"/>
          <w:szCs w:val="20"/>
          <w:lang w:val="ru-RU"/>
        </w:rPr>
        <w:t xml:space="preserve"> </w:t>
      </w:r>
      <w:r w:rsidRPr="00B236A5">
        <w:rPr>
          <w:w w:val="105"/>
          <w:sz w:val="20"/>
          <w:szCs w:val="20"/>
          <w:lang w:val="ru-RU"/>
        </w:rPr>
        <w:t xml:space="preserve">УВР </w:t>
      </w:r>
      <w:r w:rsidRPr="00B236A5">
        <w:rPr>
          <w:w w:val="105"/>
          <w:sz w:val="20"/>
          <w:szCs w:val="20"/>
          <w:u w:val="single"/>
          <w:lang w:val="ru-RU"/>
        </w:rPr>
        <w:t>/</w:t>
      </w:r>
      <w:proofErr w:type="spellStart"/>
      <w:r w:rsidRPr="00B236A5">
        <w:rPr>
          <w:w w:val="105"/>
          <w:sz w:val="20"/>
          <w:szCs w:val="20"/>
          <w:u w:val="single"/>
          <w:lang w:val="ru-RU"/>
        </w:rPr>
        <w:t>Ю.Е.Поликанова</w:t>
      </w:r>
      <w:proofErr w:type="spellEnd"/>
      <w:r w:rsidRPr="00B236A5">
        <w:rPr>
          <w:w w:val="105"/>
          <w:sz w:val="20"/>
          <w:szCs w:val="20"/>
          <w:lang w:val="ru-RU"/>
        </w:rPr>
        <w:t>/</w:t>
      </w:r>
    </w:p>
    <w:p w:rsidR="007B25AC" w:rsidRPr="00B236A5" w:rsidRDefault="00B236A5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  <w:lang w:val="ru-RU"/>
        </w:rPr>
      </w:pPr>
      <w:r w:rsidRPr="00B236A5">
        <w:rPr>
          <w:w w:val="105"/>
          <w:sz w:val="20"/>
          <w:szCs w:val="20"/>
          <w:lang w:val="ru-RU"/>
        </w:rPr>
        <w:t xml:space="preserve"> </w:t>
      </w:r>
      <w:r w:rsidRPr="00B236A5">
        <w:rPr>
          <w:w w:val="105"/>
          <w:sz w:val="20"/>
          <w:szCs w:val="20"/>
          <w:u w:val="single"/>
          <w:lang w:val="ru-RU"/>
        </w:rPr>
        <w:t>--------------------</w:t>
      </w:r>
    </w:p>
    <w:p w:rsidR="007B25AC" w:rsidRPr="00B236A5" w:rsidRDefault="00B236A5">
      <w:pPr>
        <w:tabs>
          <w:tab w:val="left" w:pos="13639"/>
          <w:tab w:val="left" w:pos="14846"/>
          <w:tab w:val="left" w:pos="15736"/>
        </w:tabs>
        <w:spacing w:before="16" w:after="160"/>
        <w:ind w:left="6582"/>
        <w:rPr>
          <w:sz w:val="20"/>
          <w:szCs w:val="20"/>
          <w:lang w:val="ru-RU"/>
        </w:rPr>
      </w:pPr>
      <w:proofErr w:type="gramStart"/>
      <w:r w:rsidRPr="00B236A5">
        <w:rPr>
          <w:w w:val="105"/>
          <w:sz w:val="20"/>
          <w:szCs w:val="20"/>
          <w:u w:val="single"/>
          <w:lang w:val="ru-RU"/>
        </w:rPr>
        <w:t xml:space="preserve">«  </w:t>
      </w:r>
      <w:proofErr w:type="gramEnd"/>
      <w:r w:rsidRPr="00B236A5">
        <w:rPr>
          <w:w w:val="105"/>
          <w:sz w:val="20"/>
          <w:szCs w:val="20"/>
          <w:u w:val="single"/>
          <w:lang w:val="ru-RU"/>
        </w:rPr>
        <w:t xml:space="preserve">        «                   20      года</w:t>
      </w:r>
    </w:p>
    <w:p w:rsidR="007B25AC" w:rsidRPr="00B236A5" w:rsidRDefault="00B236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236A5">
        <w:rPr>
          <w:sz w:val="26"/>
          <w:szCs w:val="23"/>
          <w:lang w:val="ru-RU"/>
        </w:rPr>
        <w:lastRenderedPageBreak/>
        <w:t xml:space="preserve">с Никольское, </w:t>
      </w:r>
      <w:r w:rsidRPr="00B236A5">
        <w:rPr>
          <w:sz w:val="26"/>
          <w:szCs w:val="23"/>
          <w:lang w:val="ru-RU"/>
        </w:rPr>
        <w:t>2023г.</w:t>
      </w:r>
    </w:p>
    <w:p w:rsidR="007B25AC" w:rsidRPr="00B236A5" w:rsidRDefault="007B25AC">
      <w:pPr>
        <w:widowControl w:val="0"/>
        <w:tabs>
          <w:tab w:val="left" w:pos="674"/>
        </w:tabs>
        <w:spacing w:after="0" w:line="252" w:lineRule="auto"/>
        <w:ind w:right="8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5AC" w:rsidRPr="00B236A5" w:rsidRDefault="007B25AC">
      <w:pPr>
        <w:spacing w:after="0" w:line="360" w:lineRule="auto"/>
        <w:ind w:left="120"/>
        <w:jc w:val="both"/>
        <w:rPr>
          <w:b/>
          <w:lang w:val="ru-RU"/>
        </w:rPr>
      </w:pPr>
    </w:p>
    <w:p w:rsidR="007B25AC" w:rsidRDefault="007B25AC">
      <w:pPr>
        <w:spacing w:after="0"/>
        <w:ind w:left="120"/>
        <w:rPr>
          <w:lang w:val="ru-RU"/>
        </w:rPr>
      </w:pPr>
    </w:p>
    <w:p w:rsidR="007B25AC" w:rsidRDefault="007B25AC">
      <w:pPr>
        <w:spacing w:after="0"/>
        <w:ind w:left="120"/>
        <w:rPr>
          <w:lang w:val="ru-RU"/>
        </w:rPr>
      </w:pPr>
    </w:p>
    <w:p w:rsidR="007B25AC" w:rsidRDefault="007B25AC">
      <w:pPr>
        <w:spacing w:after="0"/>
        <w:ind w:left="120"/>
        <w:rPr>
          <w:lang w:val="ru-RU"/>
        </w:rPr>
      </w:pPr>
    </w:p>
    <w:p w:rsidR="007B25AC" w:rsidRDefault="007B25AC">
      <w:pPr>
        <w:spacing w:after="0"/>
        <w:ind w:left="120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rPr>
          <w:lang w:val="ru-RU"/>
        </w:rPr>
      </w:pPr>
    </w:p>
    <w:p w:rsidR="007B25AC" w:rsidRDefault="007B25AC">
      <w:pPr>
        <w:spacing w:after="0"/>
        <w:ind w:left="120"/>
        <w:jc w:val="center"/>
        <w:rPr>
          <w:lang w:val="ru-RU"/>
        </w:rPr>
        <w:sectPr w:rsidR="007B25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B25AC" w:rsidRDefault="007B25AC">
      <w:pPr>
        <w:spacing w:after="0" w:line="264" w:lineRule="auto"/>
        <w:ind w:left="120" w:firstLine="600"/>
        <w:jc w:val="both"/>
        <w:rPr>
          <w:lang w:val="ru-RU"/>
        </w:rPr>
      </w:pPr>
      <w:bookmarkStart w:id="1" w:name="block-2739560"/>
      <w:bookmarkStart w:id="2" w:name="block-2739562"/>
      <w:bookmarkEnd w:id="1"/>
      <w:bookmarkEnd w:id="2"/>
    </w:p>
    <w:p w:rsidR="007B25AC" w:rsidRDefault="007B25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25AC" w:rsidRDefault="007B25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«ГЕОГРАФИЯ»</w:t>
      </w:r>
    </w:p>
    <w:p w:rsidR="007B25AC" w:rsidRDefault="007B25AC">
      <w:pPr>
        <w:spacing w:after="0" w:line="264" w:lineRule="auto"/>
        <w:ind w:left="120"/>
        <w:jc w:val="both"/>
        <w:rPr>
          <w:lang w:val="ru-RU"/>
        </w:rPr>
      </w:pPr>
    </w:p>
    <w:p w:rsidR="007B25AC" w:rsidRDefault="00B236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25AC" w:rsidRDefault="007B25AC">
      <w:pPr>
        <w:spacing w:after="0" w:line="264" w:lineRule="auto"/>
        <w:ind w:left="120"/>
        <w:jc w:val="both"/>
        <w:rPr>
          <w:lang w:val="ru-RU"/>
        </w:rPr>
      </w:pP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>
        <w:rPr>
          <w:rFonts w:ascii="Times New Roman" w:hAnsi="Times New Roman"/>
          <w:color w:val="000000"/>
          <w:sz w:val="28"/>
          <w:lang w:val="ru-RU"/>
        </w:rPr>
        <w:t>тат географических исследований.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>
        <w:rPr>
          <w:rFonts w:ascii="Times New Roman" w:hAnsi="Times New Roman"/>
          <w:color w:val="ED1C24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2. Природопользование 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геоэкология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>
        <w:rPr>
          <w:rFonts w:ascii="Times New Roman" w:hAnsi="Times New Roman"/>
          <w:b/>
          <w:color w:val="000000"/>
          <w:sz w:val="28"/>
          <w:lang w:val="ru-RU"/>
        </w:rPr>
        <w:t>Естественный и антропогенный ландшафты.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Проблемы взаимодействия человека 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природы. </w:t>
      </w:r>
      <w:r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>
        <w:rPr>
          <w:rFonts w:ascii="Times New Roman" w:hAnsi="Times New Roman"/>
          <w:color w:val="ED1C24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</w:t>
      </w:r>
      <w:r>
        <w:rPr>
          <w:rFonts w:ascii="Times New Roman" w:hAnsi="Times New Roman"/>
          <w:color w:val="000000"/>
          <w:sz w:val="28"/>
          <w:lang w:val="ru-RU"/>
        </w:rPr>
        <w:t>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</w:t>
      </w:r>
      <w:r>
        <w:rPr>
          <w:rFonts w:ascii="Times New Roman" w:hAnsi="Times New Roman"/>
          <w:color w:val="000000"/>
          <w:sz w:val="28"/>
          <w:lang w:val="ru-RU"/>
        </w:rPr>
        <w:t xml:space="preserve">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4. Природные ресурсы и их виды. </w:t>
      </w:r>
      <w:r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</w:t>
      </w:r>
      <w:r>
        <w:rPr>
          <w:rFonts w:ascii="Times New Roman" w:hAnsi="Times New Roman"/>
          <w:color w:val="000000"/>
          <w:sz w:val="28"/>
          <w:lang w:val="ru-RU"/>
        </w:rPr>
        <w:t xml:space="preserve">тран, в том числе России.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</w:t>
      </w:r>
      <w:r>
        <w:rPr>
          <w:rFonts w:ascii="Times New Roman" w:hAnsi="Times New Roman"/>
          <w:color w:val="000000"/>
          <w:sz w:val="28"/>
          <w:lang w:val="ru-RU"/>
        </w:rPr>
        <w:t>роэнергоресурсы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</w:t>
      </w:r>
      <w:r>
        <w:rPr>
          <w:rFonts w:ascii="Times New Roman" w:hAnsi="Times New Roman"/>
          <w:color w:val="000000"/>
          <w:sz w:val="28"/>
          <w:lang w:val="ru-RU"/>
        </w:rPr>
        <w:t>ективы их использования. Агроклиматические ресурсы. Рекреационные ресурсы.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стран отдельными </w:t>
      </w:r>
      <w:r>
        <w:rPr>
          <w:rFonts w:ascii="Times New Roman" w:hAnsi="Times New Roman"/>
          <w:color w:val="000000"/>
          <w:sz w:val="28"/>
          <w:lang w:val="ru-RU"/>
        </w:rPr>
        <w:t>видами природных ресурсов.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</w:t>
      </w:r>
      <w:r>
        <w:rPr>
          <w:rFonts w:ascii="Times New Roman" w:hAnsi="Times New Roman"/>
          <w:color w:val="000000"/>
          <w:sz w:val="28"/>
          <w:lang w:val="ru-RU"/>
        </w:rPr>
        <w:t xml:space="preserve">ликтов. Политико-географическое положение. Специфика России как евразийского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</w:t>
      </w:r>
      <w:r>
        <w:rPr>
          <w:rFonts w:ascii="Times New Roman" w:hAnsi="Times New Roman"/>
          <w:color w:val="000000"/>
          <w:sz w:val="28"/>
          <w:lang w:val="ru-RU"/>
        </w:rPr>
        <w:t>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</w:t>
      </w:r>
      <w:r>
        <w:rPr>
          <w:rFonts w:ascii="Times New Roman" w:hAnsi="Times New Roman"/>
          <w:color w:val="000000"/>
          <w:sz w:val="28"/>
          <w:lang w:val="ru-RU"/>
        </w:rPr>
        <w:t>пных по численности населения стран, регионов мира (форма фиксации результатов анализа по выбору обучающихся).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Состав и структура населения.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>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</w:t>
      </w:r>
      <w:r>
        <w:rPr>
          <w:rFonts w:ascii="Times New Roman" w:hAnsi="Times New Roman"/>
          <w:color w:val="000000"/>
          <w:sz w:val="28"/>
          <w:lang w:val="ru-RU"/>
        </w:rPr>
        <w:t xml:space="preserve">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</w:t>
      </w:r>
      <w:r>
        <w:rPr>
          <w:rFonts w:ascii="Times New Roman" w:hAnsi="Times New Roman"/>
          <w:color w:val="000000"/>
          <w:sz w:val="28"/>
          <w:lang w:val="ru-RU"/>
        </w:rPr>
        <w:t>афической информации.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</w:t>
      </w:r>
      <w:r>
        <w:rPr>
          <w:rFonts w:ascii="Times New Roman" w:hAnsi="Times New Roman"/>
          <w:color w:val="000000"/>
          <w:sz w:val="28"/>
          <w:lang w:val="ru-RU"/>
        </w:rPr>
        <w:t>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</w:t>
      </w:r>
      <w:r>
        <w:rPr>
          <w:rFonts w:ascii="Times New Roman" w:hAnsi="Times New Roman"/>
          <w:color w:val="000000"/>
          <w:sz w:val="28"/>
          <w:lang w:val="ru-RU"/>
        </w:rPr>
        <w:t>о населения разных регионов мира на основе анализа статистических данных.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</w:t>
      </w:r>
      <w:r>
        <w:rPr>
          <w:rFonts w:ascii="Times New Roman" w:hAnsi="Times New Roman"/>
          <w:color w:val="000000"/>
          <w:sz w:val="28"/>
          <w:lang w:val="ru-RU"/>
        </w:rPr>
        <w:t>селения различных стран и регионов мира.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1. Сост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ав и структура мирового хозяйства. Международное географическое разделение труда. </w:t>
      </w:r>
      <w:r>
        <w:rPr>
          <w:rFonts w:ascii="Times New Roman" w:hAnsi="Times New Roman"/>
          <w:color w:val="000000"/>
          <w:sz w:val="28"/>
          <w:lang w:val="ru-RU"/>
        </w:rPr>
        <w:t xml:space="preserve"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</w:t>
      </w:r>
      <w:r>
        <w:rPr>
          <w:rFonts w:ascii="Times New Roman" w:hAnsi="Times New Roman"/>
          <w:color w:val="000000"/>
          <w:sz w:val="28"/>
          <w:lang w:val="ru-RU"/>
        </w:rPr>
        <w:t xml:space="preserve">территориальная и функциональная структура мирового хозяйства.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</w:t>
      </w:r>
      <w:r>
        <w:rPr>
          <w:rFonts w:ascii="Times New Roman" w:hAnsi="Times New Roman"/>
          <w:color w:val="000000"/>
          <w:sz w:val="28"/>
          <w:lang w:val="ru-RU"/>
        </w:rPr>
        <w:t>рные, индустриальные и постиндустриальные страны. Роль и место России в международном географическом разделении труда.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</w:t>
      </w:r>
      <w:r>
        <w:rPr>
          <w:rFonts w:ascii="Times New Roman" w:hAnsi="Times New Roman"/>
          <w:b/>
          <w:color w:val="000000"/>
          <w:sz w:val="28"/>
          <w:lang w:val="ru-RU"/>
        </w:rPr>
        <w:t>ская интеграция и глобализация мировой экономики.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</w:t>
      </w:r>
      <w:r>
        <w:rPr>
          <w:rFonts w:ascii="Times New Roman" w:hAnsi="Times New Roman"/>
          <w:color w:val="000000"/>
          <w:sz w:val="28"/>
          <w:lang w:val="ru-RU"/>
        </w:rPr>
        <w:t xml:space="preserve">типов. Транснациональные корпорации (ТНК) и их роль в глобализации мировой экономики.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</w:t>
      </w:r>
      <w:r>
        <w:rPr>
          <w:rFonts w:ascii="Times New Roman" w:hAnsi="Times New Roman"/>
          <w:color w:val="000000"/>
          <w:sz w:val="28"/>
          <w:lang w:val="ru-RU"/>
        </w:rPr>
        <w:t xml:space="preserve">идеры по запасам и добыче нефти, природного газа и угля.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Крупнейшие страны-производители, экспортёры и импортёры нефти, природног</w:t>
      </w:r>
      <w:r>
        <w:rPr>
          <w:rFonts w:ascii="Times New Roman" w:hAnsi="Times New Roman"/>
          <w:color w:val="000000"/>
          <w:sz w:val="28"/>
          <w:lang w:val="ru-RU"/>
        </w:rPr>
        <w:t>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</w:t>
      </w:r>
      <w:r>
        <w:rPr>
          <w:rFonts w:ascii="Times New Roman" w:hAnsi="Times New Roman"/>
          <w:color w:val="000000"/>
          <w:sz w:val="28"/>
          <w:lang w:val="ru-RU"/>
        </w:rPr>
        <w:t>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</w:t>
      </w:r>
      <w:r>
        <w:rPr>
          <w:rFonts w:ascii="Times New Roman" w:hAnsi="Times New Roman"/>
          <w:color w:val="000000"/>
          <w:sz w:val="28"/>
          <w:lang w:val="ru-RU"/>
        </w:rPr>
        <w:t>ИЭ. Роль России как крупнейшего поставщика топливно-энергетических и сырьевых ресурсов в мировой экономике.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</w:t>
      </w:r>
      <w:r>
        <w:rPr>
          <w:rFonts w:ascii="Times New Roman" w:hAnsi="Times New Roman"/>
          <w:color w:val="000000"/>
          <w:sz w:val="28"/>
          <w:lang w:val="ru-RU"/>
        </w:rPr>
        <w:t>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</w:t>
      </w:r>
      <w:r>
        <w:rPr>
          <w:rFonts w:ascii="Times New Roman" w:hAnsi="Times New Roman"/>
          <w:color w:val="000000"/>
          <w:sz w:val="28"/>
          <w:lang w:val="ru-RU"/>
        </w:rPr>
        <w:t>лестроения, авиастроения и микроэлектроники.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продукции целлюлозно-бумажной промышленности. Влияние химической и лесной промышленности на окружающую среду.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мире.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Сельск</w:t>
      </w:r>
      <w:r>
        <w:rPr>
          <w:rFonts w:ascii="Times New Roman" w:hAnsi="Times New Roman"/>
          <w:b/>
          <w:color w:val="000000"/>
          <w:sz w:val="28"/>
          <w:lang w:val="ru-RU"/>
        </w:rPr>
        <w:t>ое хозяйство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культур. Ведущие экспортёры и импортёры. Роль России как одного из главных экспортёров зерновых культур.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Влияние сельского х</w:t>
      </w:r>
      <w:r>
        <w:rPr>
          <w:rFonts w:ascii="Times New Roman" w:hAnsi="Times New Roman"/>
          <w:color w:val="000000"/>
          <w:sz w:val="28"/>
          <w:lang w:val="ru-RU"/>
        </w:rPr>
        <w:t>озяйства и отдельных его отраслей на окружающую среду.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Сфера услуг. Ми</w:t>
      </w:r>
      <w:r>
        <w:rPr>
          <w:rFonts w:ascii="Times New Roman" w:hAnsi="Times New Roman"/>
          <w:b/>
          <w:color w:val="000000"/>
          <w:sz w:val="28"/>
          <w:lang w:val="ru-RU"/>
        </w:rPr>
        <w:t>ровой транспорт.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7B25AC" w:rsidRDefault="007B25AC">
      <w:pPr>
        <w:spacing w:after="0" w:line="264" w:lineRule="auto"/>
        <w:ind w:left="120"/>
        <w:jc w:val="both"/>
        <w:rPr>
          <w:lang w:val="ru-RU"/>
        </w:rPr>
      </w:pPr>
    </w:p>
    <w:p w:rsidR="007B25AC" w:rsidRDefault="00B236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25AC" w:rsidRDefault="007B25AC">
      <w:pPr>
        <w:spacing w:after="0" w:line="264" w:lineRule="auto"/>
        <w:ind w:left="120"/>
        <w:jc w:val="both"/>
        <w:rPr>
          <w:lang w:val="ru-RU"/>
        </w:rPr>
      </w:pP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lang w:val="ru-RU"/>
        </w:rPr>
        <w:t>1. Регионы мира. Зарубежная Европа.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: Западная Европа, Северная Европа, Южная Ев</w:t>
      </w:r>
      <w:r>
        <w:rPr>
          <w:rFonts w:ascii="Times New Roman" w:hAnsi="Times New Roman"/>
          <w:color w:val="000000"/>
          <w:sz w:val="28"/>
          <w:lang w:val="ru-RU"/>
        </w:rPr>
        <w:t xml:space="preserve">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1. Сравнение по уровню социально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-экономического развития стран различных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2. Зарубежная Азия:</w:t>
      </w:r>
      <w:r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</w:t>
      </w:r>
      <w:r>
        <w:rPr>
          <w:rFonts w:ascii="Times New Roman" w:hAnsi="Times New Roman"/>
          <w:color w:val="000000"/>
          <w:sz w:val="28"/>
          <w:lang w:val="ru-RU"/>
        </w:rPr>
        <w:t xml:space="preserve">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</w:t>
      </w:r>
      <w:r>
        <w:rPr>
          <w:rFonts w:ascii="Times New Roman" w:hAnsi="Times New Roman"/>
          <w:color w:val="000000"/>
          <w:sz w:val="28"/>
          <w:lang w:val="ru-RU"/>
        </w:rPr>
        <w:t xml:space="preserve">ва стран зарубежной Азии, современные проблемы (на примере Индии, Китая, Японии).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</w:t>
      </w:r>
      <w:r>
        <w:rPr>
          <w:rFonts w:ascii="Times New Roman" w:hAnsi="Times New Roman"/>
          <w:color w:val="000000"/>
          <w:sz w:val="28"/>
          <w:lang w:val="ru-RU"/>
        </w:rPr>
        <w:t>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США и Канада, Латинская Америка),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</w:t>
      </w:r>
      <w:r>
        <w:rPr>
          <w:rFonts w:ascii="Times New Roman" w:hAnsi="Times New Roman"/>
          <w:color w:val="000000"/>
          <w:sz w:val="28"/>
          <w:lang w:val="ru-RU"/>
        </w:rPr>
        <w:t xml:space="preserve">ресурсного капитала, населения, хозяйства стран Америки, современные проблемы (на примере США, Канады, Мексики, Бразилии).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</w:t>
      </w:r>
      <w:r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: Северная Африка, Западная Африка, Центральная Африка, Восточная Африка, Южная Африка).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Э</w:t>
      </w:r>
      <w:r>
        <w:rPr>
          <w:rFonts w:ascii="Times New Roman" w:hAnsi="Times New Roman"/>
          <w:color w:val="000000"/>
          <w:sz w:val="28"/>
          <w:lang w:val="ru-RU"/>
        </w:rPr>
        <w:t xml:space="preserve">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</w:t>
      </w:r>
      <w:r>
        <w:rPr>
          <w:rFonts w:ascii="Times New Roman" w:hAnsi="Times New Roman"/>
          <w:color w:val="000000"/>
          <w:sz w:val="28"/>
          <w:lang w:val="ru-RU"/>
        </w:rPr>
        <w:t>и сельского хозяйства в экономике Алжира и Эфиопии.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природно-ресурсный капитал. Отрасли международной специализации. Географическая и товарная структура экспорта. Океания: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природных ресурсов, населения и хозяйства. Место в международном географическом разделении труда.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геополитической, геоэкономической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 Изменение направлен</w:t>
      </w:r>
      <w:r>
        <w:rPr>
          <w:rFonts w:ascii="Times New Roman" w:hAnsi="Times New Roman"/>
          <w:color w:val="000000"/>
          <w:sz w:val="28"/>
          <w:lang w:val="ru-RU"/>
        </w:rPr>
        <w:t>ия международных экономических связей России в новых экономических условиях.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</w:t>
      </w:r>
      <w:r>
        <w:rPr>
          <w:rFonts w:ascii="Times New Roman" w:hAnsi="Times New Roman"/>
          <w:color w:val="000000"/>
          <w:sz w:val="28"/>
          <w:lang w:val="ru-RU"/>
        </w:rPr>
        <w:t xml:space="preserve">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</w:t>
      </w:r>
      <w:r>
        <w:rPr>
          <w:rFonts w:ascii="Times New Roman" w:hAnsi="Times New Roman"/>
          <w:color w:val="000000"/>
          <w:sz w:val="28"/>
          <w:lang w:val="ru-RU"/>
        </w:rPr>
        <w:t xml:space="preserve">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</w:t>
      </w:r>
      <w:r>
        <w:rPr>
          <w:rFonts w:ascii="Times New Roman" w:hAnsi="Times New Roman"/>
          <w:color w:val="000000"/>
          <w:sz w:val="28"/>
          <w:lang w:val="ru-RU"/>
        </w:rPr>
        <w:t>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Глобальные </w:t>
      </w:r>
      <w:r>
        <w:rPr>
          <w:rFonts w:ascii="Times New Roman" w:hAnsi="Times New Roman"/>
          <w:color w:val="000000"/>
          <w:sz w:val="28"/>
          <w:lang w:val="ru-RU"/>
        </w:rPr>
        <w:t>проблемы народонаселения: демографическая, продовольственная, роста городов, здоровья и долголетия человека.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</w:t>
      </w:r>
      <w:r>
        <w:rPr>
          <w:rFonts w:ascii="Times New Roman" w:hAnsi="Times New Roman"/>
          <w:color w:val="000000"/>
          <w:sz w:val="28"/>
          <w:lang w:val="ru-RU"/>
        </w:rPr>
        <w:t>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  <w:sectPr w:rsidR="007B25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1. Выявление примеров взаимосвя</w:t>
      </w:r>
      <w:r>
        <w:rPr>
          <w:rFonts w:ascii="Times New Roman" w:hAnsi="Times New Roman"/>
          <w:color w:val="000000"/>
          <w:sz w:val="28"/>
          <w:lang w:val="ru-RU"/>
        </w:rPr>
        <w:t>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>
        <w:rPr>
          <w:rFonts w:ascii="Times New Roman" w:hAnsi="Times New Roman"/>
          <w:color w:val="000000"/>
          <w:sz w:val="28"/>
          <w:lang w:val="ru-RU"/>
        </w:rPr>
        <w:t>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гражданско</w:t>
      </w:r>
      <w:r>
        <w:rPr>
          <w:rFonts w:ascii="Times New Roman" w:hAnsi="Times New Roman"/>
          <w:color w:val="000000"/>
          <w:sz w:val="28"/>
          <w:lang w:val="ru-RU"/>
        </w:rPr>
        <w:t xml:space="preserve">й позиции обучающегося как активного и ответственного члена российского общества; 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</w:t>
      </w:r>
      <w:r>
        <w:rPr>
          <w:rFonts w:ascii="Times New Roman" w:hAnsi="Times New Roman"/>
          <w:color w:val="000000"/>
          <w:sz w:val="28"/>
          <w:lang w:val="ru-RU"/>
        </w:rPr>
        <w:t>енностей;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</w:t>
      </w:r>
      <w:r>
        <w:rPr>
          <w:rFonts w:ascii="Times New Roman" w:hAnsi="Times New Roman"/>
          <w:color w:val="000000"/>
          <w:sz w:val="28"/>
          <w:lang w:val="ru-RU"/>
        </w:rPr>
        <w:t>авлении в школе и детско-юношеских организациях;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B25AC" w:rsidRDefault="00B236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</w:t>
      </w:r>
      <w:r>
        <w:rPr>
          <w:rFonts w:ascii="Times New Roman" w:hAnsi="Times New Roman"/>
          <w:color w:val="000000"/>
          <w:sz w:val="28"/>
          <w:lang w:val="ru-RU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B25AC" w:rsidRDefault="00B23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</w:t>
      </w:r>
      <w:r>
        <w:rPr>
          <w:rFonts w:ascii="Times New Roman" w:hAnsi="Times New Roman"/>
          <w:color w:val="000000"/>
          <w:sz w:val="28"/>
          <w:lang w:val="ru-RU"/>
        </w:rPr>
        <w:t>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B25AC" w:rsidRDefault="00B236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</w:t>
      </w:r>
      <w:r>
        <w:rPr>
          <w:rFonts w:ascii="Times New Roman" w:hAnsi="Times New Roman"/>
          <w:b/>
          <w:color w:val="000000"/>
          <w:sz w:val="28"/>
        </w:rPr>
        <w:t>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B25AC" w:rsidRDefault="00B23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B25AC" w:rsidRDefault="00B23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B25AC" w:rsidRDefault="00B23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7B25AC" w:rsidRDefault="00B236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</w:t>
      </w:r>
      <w:r>
        <w:rPr>
          <w:rFonts w:ascii="Times New Roman" w:hAnsi="Times New Roman"/>
          <w:color w:val="000000"/>
          <w:sz w:val="28"/>
          <w:lang w:val="ru-RU"/>
        </w:rPr>
        <w:t>ствии с традициями народов России;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</w:t>
      </w:r>
      <w:r>
        <w:rPr>
          <w:rFonts w:ascii="Times New Roman" w:hAnsi="Times New Roman"/>
          <w:color w:val="000000"/>
          <w:sz w:val="28"/>
          <w:lang w:val="ru-RU"/>
        </w:rPr>
        <w:t>й;</w:t>
      </w:r>
    </w:p>
    <w:p w:rsidR="007B25AC" w:rsidRDefault="00B23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B25AC" w:rsidRDefault="00B23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искусства, этнических культурных </w:t>
      </w:r>
      <w:r>
        <w:rPr>
          <w:rFonts w:ascii="Times New Roman" w:hAnsi="Times New Roman"/>
          <w:color w:val="000000"/>
          <w:sz w:val="28"/>
          <w:lang w:val="ru-RU"/>
        </w:rPr>
        <w:t>традиций и народного творчества;</w:t>
      </w:r>
    </w:p>
    <w:p w:rsidR="007B25AC" w:rsidRDefault="00B236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</w:t>
      </w:r>
      <w:r>
        <w:rPr>
          <w:rFonts w:ascii="Times New Roman" w:hAnsi="Times New Roman"/>
          <w:color w:val="000000"/>
          <w:sz w:val="28"/>
          <w:lang w:val="ru-RU"/>
        </w:rPr>
        <w:t>природной среде, ответственного отношения к своему здоровью;</w:t>
      </w:r>
    </w:p>
    <w:p w:rsidR="007B25AC" w:rsidRDefault="00B23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B25AC" w:rsidRDefault="00B236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B25AC" w:rsidRDefault="00B23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B25AC" w:rsidRDefault="00B23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</w:t>
      </w:r>
      <w:r>
        <w:rPr>
          <w:rFonts w:ascii="Times New Roman" w:hAnsi="Times New Roman"/>
          <w:color w:val="000000"/>
          <w:sz w:val="28"/>
          <w:lang w:val="ru-RU"/>
        </w:rPr>
        <w:t>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7B25AC" w:rsidRDefault="00B236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образованию и самообразованию на протяжении всей </w:t>
      </w:r>
      <w:r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проявления;</w:t>
      </w:r>
    </w:p>
    <w:p w:rsidR="007B25AC" w:rsidRDefault="00B23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B25AC" w:rsidRDefault="00B23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7B25AC" w:rsidRDefault="00B23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</w:t>
      </w:r>
      <w:r>
        <w:rPr>
          <w:rFonts w:ascii="Times New Roman" w:hAnsi="Times New Roman"/>
          <w:color w:val="000000"/>
          <w:sz w:val="28"/>
          <w:lang w:val="ru-RU"/>
        </w:rPr>
        <w:t>еских знаний, неблагоприятные экологические последствия предпринимаемых действий, предотвращать их;</w:t>
      </w:r>
    </w:p>
    <w:p w:rsidR="007B25AC" w:rsidRDefault="00B236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7B25AC" w:rsidRDefault="00B236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применения различных источников географической информации в решении учебных и (или) практико-ориентированных задач;</w:t>
      </w:r>
    </w:p>
    <w:p w:rsidR="007B25AC" w:rsidRDefault="00B236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</w:t>
      </w:r>
      <w:r>
        <w:rPr>
          <w:rFonts w:ascii="Times New Roman" w:hAnsi="Times New Roman"/>
          <w:color w:val="000000"/>
          <w:sz w:val="28"/>
          <w:lang w:val="ru-RU"/>
        </w:rPr>
        <w:t>ивидуально и в группе.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</w:t>
      </w:r>
      <w:r>
        <w:rPr>
          <w:rFonts w:ascii="Times New Roman" w:hAnsi="Times New Roman"/>
          <w:color w:val="000000"/>
          <w:sz w:val="28"/>
          <w:lang w:val="ru-RU"/>
        </w:rPr>
        <w:t xml:space="preserve">ов, процессов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>
        <w:rPr>
          <w:rFonts w:ascii="Times New Roman" w:hAnsi="Times New Roman"/>
          <w:color w:val="000000"/>
          <w:sz w:val="28"/>
          <w:lang w:val="ru-RU"/>
        </w:rPr>
        <w:t>ротиворечия в рассматриваемых явлениях с учётом предложенной географической задачи;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</w:t>
      </w:r>
      <w:r>
        <w:rPr>
          <w:rFonts w:ascii="Times New Roman" w:hAnsi="Times New Roman"/>
          <w:color w:val="000000"/>
          <w:sz w:val="28"/>
          <w:lang w:val="ru-RU"/>
        </w:rPr>
        <w:t>льного и комбинированного взаимодействия;</w:t>
      </w:r>
    </w:p>
    <w:p w:rsidR="007B25AC" w:rsidRDefault="00B236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</w:t>
      </w:r>
      <w:r>
        <w:rPr>
          <w:rFonts w:ascii="Times New Roman" w:hAnsi="Times New Roman"/>
          <w:color w:val="000000"/>
          <w:sz w:val="28"/>
          <w:lang w:val="ru-RU"/>
        </w:rPr>
        <w:t xml:space="preserve">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вида</w:t>
      </w:r>
      <w:r>
        <w:rPr>
          <w:rFonts w:ascii="Times New Roman" w:hAnsi="Times New Roman"/>
          <w:color w:val="000000"/>
          <w:sz w:val="28"/>
          <w:lang w:val="ru-RU"/>
        </w:rPr>
        <w:t>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</w:t>
      </w:r>
      <w:r>
        <w:rPr>
          <w:rFonts w:ascii="Times New Roman" w:hAnsi="Times New Roman"/>
          <w:color w:val="000000"/>
          <w:sz w:val="28"/>
          <w:lang w:val="ru-RU"/>
        </w:rPr>
        <w:t>ы и критерии решения;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B25AC" w:rsidRDefault="00B236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решения, ставить проблемы и задачи, допускающие </w:t>
      </w:r>
      <w:r>
        <w:rPr>
          <w:rFonts w:ascii="Times New Roman" w:hAnsi="Times New Roman"/>
          <w:color w:val="000000"/>
          <w:sz w:val="28"/>
          <w:lang w:val="ru-RU"/>
        </w:rPr>
        <w:t>альтернативные решения;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интерпретации информации различных видов и форм представления;</w:t>
      </w:r>
    </w:p>
    <w:p w:rsidR="007B25AC" w:rsidRDefault="00B236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7B25AC" w:rsidRDefault="00B236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B25AC" w:rsidRDefault="00B236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</w:t>
      </w:r>
      <w:r>
        <w:rPr>
          <w:rFonts w:ascii="Times New Roman" w:hAnsi="Times New Roman"/>
          <w:color w:val="000000"/>
          <w:sz w:val="28"/>
          <w:lang w:val="ru-RU"/>
        </w:rPr>
        <w:t>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</w:t>
      </w:r>
      <w:r>
        <w:rPr>
          <w:rFonts w:ascii="Times New Roman" w:hAnsi="Times New Roman"/>
          <w:color w:val="000000"/>
          <w:sz w:val="28"/>
          <w:lang w:val="ru-RU"/>
        </w:rPr>
        <w:t>ционной безопасности;</w:t>
      </w:r>
    </w:p>
    <w:p w:rsidR="007B25AC" w:rsidRDefault="00B236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7B25AC" w:rsidRDefault="00B236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7B25AC" w:rsidRDefault="00B236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аргументированно вест</w:t>
      </w:r>
      <w:r>
        <w:rPr>
          <w:rFonts w:ascii="Times New Roman" w:hAnsi="Times New Roman"/>
          <w:color w:val="000000"/>
          <w:sz w:val="28"/>
          <w:lang w:val="ru-RU"/>
        </w:rPr>
        <w:t>и диалог, уметь смягчать конфликтные ситуации;</w:t>
      </w:r>
    </w:p>
    <w:p w:rsidR="007B25AC" w:rsidRDefault="00B236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7B25AC" w:rsidRDefault="00B236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</w:t>
      </w:r>
      <w:r>
        <w:rPr>
          <w:rFonts w:ascii="Times New Roman" w:hAnsi="Times New Roman"/>
          <w:color w:val="000000"/>
          <w:sz w:val="28"/>
          <w:lang w:val="ru-RU"/>
        </w:rPr>
        <w:t>ать свою точку зрения по географическим аспектам различных вопросов с использованием языковых средств;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B25AC" w:rsidRDefault="00B236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B25AC" w:rsidRDefault="00B236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</w:t>
      </w:r>
      <w:r>
        <w:rPr>
          <w:rFonts w:ascii="Times New Roman" w:hAnsi="Times New Roman"/>
          <w:color w:val="000000"/>
          <w:sz w:val="28"/>
          <w:lang w:val="ru-RU"/>
        </w:rPr>
        <w:t>нтересов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7B25AC" w:rsidRDefault="00B236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:rsidR="007B25AC" w:rsidRDefault="00B236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B25AC" w:rsidRDefault="00B236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йствиями: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проблемы с </w:t>
      </w:r>
      <w:r>
        <w:rPr>
          <w:rFonts w:ascii="Times New Roman" w:hAnsi="Times New Roman"/>
          <w:color w:val="000000"/>
          <w:sz w:val="28"/>
          <w:lang w:val="ru-RU"/>
        </w:rPr>
        <w:t>учётом имеющихся ресурсов, собственных возможностей и предпочтений;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B25AC" w:rsidRDefault="00B236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7B25AC" w:rsidRDefault="00B236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7B25AC" w:rsidRDefault="00B236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B25AC" w:rsidRDefault="00B236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7B25AC" w:rsidRDefault="00B236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</w:t>
      </w:r>
      <w:r>
        <w:rPr>
          <w:rFonts w:ascii="Times New Roman" w:hAnsi="Times New Roman"/>
          <w:color w:val="000000"/>
          <w:sz w:val="28"/>
          <w:lang w:val="ru-RU"/>
        </w:rPr>
        <w:t>ерного решения;</w:t>
      </w:r>
    </w:p>
    <w:p w:rsidR="007B25AC" w:rsidRDefault="00B236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B25AC" w:rsidRDefault="00B236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</w:t>
      </w:r>
      <w:r>
        <w:rPr>
          <w:rFonts w:ascii="Times New Roman" w:hAnsi="Times New Roman"/>
          <w:color w:val="000000"/>
          <w:sz w:val="28"/>
          <w:lang w:val="ru-RU"/>
        </w:rPr>
        <w:t>собственной эмоциональной сферы, быть уверенным в себе;</w:t>
      </w:r>
    </w:p>
    <w:p w:rsidR="007B25AC" w:rsidRDefault="00B236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B25AC" w:rsidRDefault="00B236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B25AC" w:rsidRDefault="00B236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</w:t>
      </w:r>
      <w:r>
        <w:rPr>
          <w:rFonts w:ascii="Times New Roman" w:hAnsi="Times New Roman"/>
          <w:color w:val="000000"/>
          <w:sz w:val="28"/>
          <w:lang w:val="ru-RU"/>
        </w:rPr>
        <w:t>ммуникации, способность к сочувствию и сопереживанию;</w:t>
      </w:r>
    </w:p>
    <w:p w:rsidR="007B25AC" w:rsidRDefault="00B236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7B25AC" w:rsidRDefault="00B236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</w:t>
      </w:r>
      <w:r>
        <w:rPr>
          <w:rFonts w:ascii="Times New Roman" w:hAnsi="Times New Roman"/>
          <w:color w:val="000000"/>
          <w:sz w:val="28"/>
          <w:lang w:val="ru-RU"/>
        </w:rPr>
        <w:t xml:space="preserve"> и достоинства;</w:t>
      </w:r>
    </w:p>
    <w:p w:rsidR="007B25AC" w:rsidRDefault="00B236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B25AC" w:rsidRDefault="00B236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B25AC" w:rsidRDefault="00B236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</w:t>
      </w:r>
      <w:r>
        <w:rPr>
          <w:rFonts w:ascii="Times New Roman" w:hAnsi="Times New Roman"/>
          <w:color w:val="000000"/>
          <w:sz w:val="28"/>
          <w:lang w:val="ru-RU"/>
        </w:rPr>
        <w:t>результатам освоения курса географии на базовом уровне должны отражать: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</w:t>
      </w:r>
      <w:r>
        <w:rPr>
          <w:rFonts w:ascii="Times New Roman" w:hAnsi="Times New Roman"/>
          <w:color w:val="000000"/>
          <w:sz w:val="28"/>
          <w:lang w:val="ru-RU"/>
        </w:rPr>
        <w:t>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</w:t>
      </w:r>
      <w:r>
        <w:rPr>
          <w:rFonts w:ascii="Times New Roman" w:hAnsi="Times New Roman"/>
          <w:color w:val="000000"/>
          <w:sz w:val="28"/>
          <w:lang w:val="ru-RU"/>
        </w:rPr>
        <w:t>олярную модель политического мироустройства, ареалы распространения основных религий;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</w:t>
      </w:r>
      <w:r>
        <w:rPr>
          <w:rFonts w:ascii="Times New Roman" w:hAnsi="Times New Roman"/>
          <w:color w:val="000000"/>
          <w:sz w:val="28"/>
          <w:lang w:val="ru-RU"/>
        </w:rPr>
        <w:t>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</w:t>
      </w:r>
      <w:r>
        <w:rPr>
          <w:rFonts w:ascii="Times New Roman" w:hAnsi="Times New Roman"/>
          <w:color w:val="000000"/>
          <w:sz w:val="28"/>
          <w:lang w:val="ru-RU"/>
        </w:rPr>
        <w:t>ов;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3) 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</w:t>
      </w:r>
      <w:r>
        <w:rPr>
          <w:rFonts w:ascii="Times New Roman" w:hAnsi="Times New Roman"/>
          <w:color w:val="000000"/>
          <w:sz w:val="28"/>
          <w:lang w:val="ru-RU"/>
        </w:rPr>
        <w:t xml:space="preserve">эмиграцию, иммиграцию, демографический взрыв и демографический кризис и распознавать их проявления в повседневной жизни;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</w:t>
      </w:r>
      <w:r>
        <w:rPr>
          <w:rFonts w:ascii="Times New Roman" w:hAnsi="Times New Roman"/>
          <w:color w:val="000000"/>
          <w:sz w:val="28"/>
          <w:lang w:val="ru-RU"/>
        </w:rPr>
        <w:t>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</w:t>
      </w:r>
      <w:r>
        <w:rPr>
          <w:rFonts w:ascii="Times New Roman" w:hAnsi="Times New Roman"/>
          <w:color w:val="000000"/>
          <w:sz w:val="28"/>
          <w:lang w:val="ru-RU"/>
        </w:rPr>
        <w:t>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</w:t>
      </w:r>
      <w:r>
        <w:rPr>
          <w:rFonts w:ascii="Times New Roman" w:hAnsi="Times New Roman"/>
          <w:color w:val="000000"/>
          <w:sz w:val="28"/>
          <w:lang w:val="ru-RU"/>
        </w:rPr>
        <w:t>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взаимосвязи межд</w:t>
      </w:r>
      <w:r>
        <w:rPr>
          <w:rFonts w:ascii="Times New Roman" w:hAnsi="Times New Roman"/>
          <w:color w:val="000000"/>
          <w:sz w:val="28"/>
          <w:lang w:val="ru-RU"/>
        </w:rPr>
        <w:t xml:space="preserve">у социально-экономическими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</w:t>
      </w:r>
      <w:r>
        <w:rPr>
          <w:rFonts w:ascii="Times New Roman" w:hAnsi="Times New Roman"/>
          <w:color w:val="000000"/>
          <w:sz w:val="28"/>
          <w:lang w:val="ru-RU"/>
        </w:rPr>
        <w:t>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</w:t>
      </w:r>
      <w:r>
        <w:rPr>
          <w:rFonts w:ascii="Times New Roman" w:hAnsi="Times New Roman"/>
          <w:color w:val="000000"/>
          <w:sz w:val="28"/>
          <w:lang w:val="ru-RU"/>
        </w:rPr>
        <w:t xml:space="preserve">инологией и системой базовых географических понятий: применять социально-экономические понятия: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</w:t>
      </w:r>
      <w:r>
        <w:rPr>
          <w:rFonts w:ascii="Times New Roman" w:hAnsi="Times New Roman"/>
          <w:color w:val="000000"/>
          <w:sz w:val="28"/>
          <w:lang w:val="ru-RU"/>
        </w:rPr>
        <w:t>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ения, «климатические беженцы», расселение населения, демографическая политика,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</w:t>
      </w:r>
      <w:r>
        <w:rPr>
          <w:rFonts w:ascii="Times New Roman" w:hAnsi="Times New Roman"/>
          <w:color w:val="000000"/>
          <w:sz w:val="28"/>
          <w:lang w:val="ru-RU"/>
        </w:rPr>
        <w:t xml:space="preserve">а», «зелёная энергетика», органическое сельское хозяйство, глобализация мировой экономики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</w:t>
      </w:r>
      <w:r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</w:t>
      </w:r>
      <w:r>
        <w:rPr>
          <w:rFonts w:ascii="Times New Roman" w:hAnsi="Times New Roman"/>
          <w:color w:val="000000"/>
          <w:sz w:val="28"/>
          <w:lang w:val="ru-RU"/>
        </w:rPr>
        <w:t>сации результатов наблюдения/исследования;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</w:t>
      </w:r>
      <w:r>
        <w:rPr>
          <w:rFonts w:ascii="Times New Roman" w:hAnsi="Times New Roman"/>
          <w:color w:val="000000"/>
          <w:sz w:val="28"/>
          <w:lang w:val="ru-RU"/>
        </w:rPr>
        <w:t>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</w:t>
      </w:r>
      <w:r>
        <w:rPr>
          <w:rFonts w:ascii="Times New Roman" w:hAnsi="Times New Roman"/>
          <w:color w:val="000000"/>
          <w:sz w:val="28"/>
          <w:lang w:val="ru-RU"/>
        </w:rPr>
        <w:t>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</w:t>
      </w:r>
      <w:r>
        <w:rPr>
          <w:rFonts w:ascii="Times New Roman" w:hAnsi="Times New Roman"/>
          <w:color w:val="000000"/>
          <w:sz w:val="28"/>
          <w:lang w:val="ru-RU"/>
        </w:rPr>
        <w:t>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состава и структуры населения, в том числе возрастной структуры населен</w:t>
      </w:r>
      <w:r>
        <w:rPr>
          <w:rFonts w:ascii="Times New Roman" w:hAnsi="Times New Roman"/>
          <w:color w:val="000000"/>
          <w:sz w:val="28"/>
          <w:lang w:val="ru-RU"/>
        </w:rPr>
        <w:t>ия отдельных стран с использованием источников географической информации;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наход</w:t>
      </w:r>
      <w:r>
        <w:rPr>
          <w:rFonts w:ascii="Times New Roman" w:hAnsi="Times New Roman"/>
          <w:color w:val="000000"/>
          <w:sz w:val="28"/>
          <w:lang w:val="ru-RU"/>
        </w:rPr>
        <w:t>ить, отбирать и применять различные методы познания для решения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</w:t>
      </w:r>
      <w:r>
        <w:rPr>
          <w:rFonts w:ascii="Times New Roman" w:hAnsi="Times New Roman"/>
          <w:color w:val="000000"/>
          <w:sz w:val="28"/>
          <w:lang w:val="ru-RU"/>
        </w:rPr>
        <w:t>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</w:t>
      </w:r>
      <w:r>
        <w:rPr>
          <w:rFonts w:ascii="Times New Roman" w:hAnsi="Times New Roman"/>
          <w:color w:val="000000"/>
          <w:sz w:val="28"/>
          <w:lang w:val="ru-RU"/>
        </w:rPr>
        <w:t>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</w:t>
      </w:r>
      <w:r>
        <w:rPr>
          <w:rFonts w:ascii="Times New Roman" w:hAnsi="Times New Roman"/>
          <w:color w:val="000000"/>
          <w:sz w:val="28"/>
          <w:lang w:val="ru-RU"/>
        </w:rPr>
        <w:t>рмации из различных источников;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</w:t>
      </w:r>
      <w:r>
        <w:rPr>
          <w:rFonts w:ascii="Times New Roman" w:hAnsi="Times New Roman"/>
          <w:color w:val="000000"/>
          <w:sz w:val="28"/>
          <w:lang w:val="ru-RU"/>
        </w:rPr>
        <w:t>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</w:t>
      </w:r>
      <w:r>
        <w:rPr>
          <w:rFonts w:ascii="Times New Roman" w:hAnsi="Times New Roman"/>
          <w:color w:val="000000"/>
          <w:sz w:val="28"/>
          <w:lang w:val="ru-RU"/>
        </w:rPr>
        <w:t>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географические факторы, определяющие сущность и динамику важнейших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изученные социально-экономические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</w:t>
      </w:r>
      <w:r>
        <w:rPr>
          <w:rFonts w:ascii="Times New Roman" w:hAnsi="Times New Roman"/>
          <w:color w:val="000000"/>
          <w:sz w:val="28"/>
          <w:lang w:val="ru-RU"/>
        </w:rPr>
        <w:t>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</w:t>
      </w:r>
      <w:r>
        <w:rPr>
          <w:rFonts w:ascii="Times New Roman" w:hAnsi="Times New Roman"/>
          <w:color w:val="000000"/>
          <w:sz w:val="28"/>
          <w:lang w:val="ru-RU"/>
        </w:rPr>
        <w:t>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</w:t>
      </w:r>
      <w:r>
        <w:rPr>
          <w:rFonts w:ascii="Times New Roman" w:hAnsi="Times New Roman"/>
          <w:color w:val="000000"/>
          <w:sz w:val="28"/>
          <w:lang w:val="ru-RU"/>
        </w:rPr>
        <w:t xml:space="preserve">гионах мира, изменения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</w:t>
      </w:r>
      <w:r>
        <w:rPr>
          <w:rFonts w:ascii="Times New Roman" w:hAnsi="Times New Roman"/>
          <w:color w:val="000000"/>
          <w:sz w:val="28"/>
          <w:lang w:val="ru-RU"/>
        </w:rPr>
        <w:t>ии важнейших проблем человечества: определять роль географических наук в достижении целей устойчивого развития;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</w:t>
      </w:r>
      <w:r>
        <w:rPr>
          <w:rFonts w:ascii="Times New Roman" w:hAnsi="Times New Roman"/>
          <w:color w:val="000000"/>
          <w:sz w:val="28"/>
          <w:lang w:val="ru-RU"/>
        </w:rPr>
        <w:t>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</w:t>
      </w:r>
      <w:r>
        <w:rPr>
          <w:rFonts w:ascii="Times New Roman" w:hAnsi="Times New Roman"/>
          <w:color w:val="000000"/>
          <w:sz w:val="28"/>
          <w:lang w:val="ru-RU"/>
        </w:rPr>
        <w:t>йства регионов и изученных стран;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</w:t>
      </w:r>
      <w:r>
        <w:rPr>
          <w:rFonts w:ascii="Times New Roman" w:hAnsi="Times New Roman"/>
          <w:color w:val="000000"/>
          <w:sz w:val="28"/>
          <w:lang w:val="ru-RU"/>
        </w:rPr>
        <w:t xml:space="preserve"> урбанизации в различных регионах мира и изученных странах;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стран по уровню социально-экономического развития, специализации различных стран и по их месту в МГРТ; для классификации стран отдельных регионов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мира, в том числе по особенностям географического положения, форме правления и государственного устройства,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</w:t>
      </w:r>
      <w:r>
        <w:rPr>
          <w:rFonts w:ascii="Times New Roman" w:hAnsi="Times New Roman"/>
          <w:color w:val="000000"/>
          <w:sz w:val="28"/>
          <w:lang w:val="ru-RU"/>
        </w:rPr>
        <w:t xml:space="preserve">одными условиями и размещением населения, природными условиями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</w:t>
      </w:r>
      <w:r>
        <w:rPr>
          <w:rFonts w:ascii="Times New Roman" w:hAnsi="Times New Roman"/>
          <w:color w:val="000000"/>
          <w:sz w:val="28"/>
          <w:lang w:val="ru-RU"/>
        </w:rPr>
        <w:t>чников географической информации;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</w:t>
      </w:r>
      <w:r>
        <w:rPr>
          <w:rFonts w:ascii="Times New Roman" w:hAnsi="Times New Roman"/>
          <w:color w:val="000000"/>
          <w:sz w:val="28"/>
          <w:lang w:val="ru-RU"/>
        </w:rPr>
        <w:t>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</w:t>
      </w:r>
      <w:r>
        <w:rPr>
          <w:rFonts w:ascii="Times New Roman" w:hAnsi="Times New Roman"/>
          <w:color w:val="000000"/>
          <w:sz w:val="28"/>
          <w:lang w:val="ru-RU"/>
        </w:rPr>
        <w:t xml:space="preserve">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ложная урбанизация; мегалополисы, развитые и разв</w:t>
      </w:r>
      <w:r>
        <w:rPr>
          <w:rFonts w:ascii="Times New Roman" w:hAnsi="Times New Roman"/>
          <w:color w:val="000000"/>
          <w:sz w:val="28"/>
          <w:lang w:val="ru-RU"/>
        </w:rPr>
        <w:t xml:space="preserve">ивающиеся, новые индустриальные, нефтедобывающие страны;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</w:t>
      </w:r>
      <w:r>
        <w:rPr>
          <w:rFonts w:ascii="Times New Roman" w:hAnsi="Times New Roman"/>
          <w:color w:val="000000"/>
          <w:sz w:val="28"/>
          <w:lang w:val="ru-RU"/>
        </w:rPr>
        <w:t xml:space="preserve">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», международные экономи</w:t>
      </w:r>
      <w:r>
        <w:rPr>
          <w:rFonts w:ascii="Times New Roman" w:hAnsi="Times New Roman"/>
          <w:color w:val="000000"/>
          <w:sz w:val="28"/>
          <w:lang w:val="ru-RU"/>
        </w:rPr>
        <w:t>ческие отношения, устойчивое развитие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</w:t>
      </w:r>
      <w:r>
        <w:rPr>
          <w:rFonts w:ascii="Times New Roman" w:hAnsi="Times New Roman"/>
          <w:color w:val="000000"/>
          <w:sz w:val="28"/>
          <w:lang w:val="ru-RU"/>
        </w:rPr>
        <w:t>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нах</w:t>
      </w:r>
      <w:r>
        <w:rPr>
          <w:rFonts w:ascii="Times New Roman" w:hAnsi="Times New Roman"/>
          <w:color w:val="000000"/>
          <w:sz w:val="28"/>
          <w:lang w:val="ru-RU"/>
        </w:rPr>
        <w:t xml:space="preserve">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</w:t>
      </w:r>
      <w:r>
        <w:rPr>
          <w:rFonts w:ascii="Times New Roman" w:hAnsi="Times New Roman"/>
          <w:color w:val="000000"/>
          <w:sz w:val="28"/>
          <w:lang w:val="ru-RU"/>
        </w:rPr>
        <w:t>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</w:t>
      </w:r>
      <w:r>
        <w:rPr>
          <w:rFonts w:ascii="Times New Roman" w:hAnsi="Times New Roman"/>
          <w:color w:val="000000"/>
          <w:sz w:val="28"/>
          <w:lang w:val="ru-RU"/>
        </w:rPr>
        <w:t>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</w:t>
      </w:r>
      <w:r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</w:t>
      </w:r>
      <w:r>
        <w:rPr>
          <w:rFonts w:ascii="Times New Roman" w:hAnsi="Times New Roman"/>
          <w:color w:val="000000"/>
          <w:sz w:val="28"/>
          <w:lang w:val="ru-RU"/>
        </w:rPr>
        <w:t>ать и применять различные методы познания для решения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</w:t>
      </w:r>
      <w:r>
        <w:rPr>
          <w:rFonts w:ascii="Times New Roman" w:hAnsi="Times New Roman"/>
          <w:color w:val="000000"/>
          <w:sz w:val="28"/>
          <w:lang w:val="ru-RU"/>
        </w:rPr>
        <w:t>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разли</w:t>
      </w:r>
      <w:r>
        <w:rPr>
          <w:rFonts w:ascii="Times New Roman" w:hAnsi="Times New Roman"/>
          <w:color w:val="000000"/>
          <w:sz w:val="28"/>
          <w:lang w:val="ru-RU"/>
        </w:rPr>
        <w:t>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отраслей;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источники географической инфо</w:t>
      </w:r>
      <w:r>
        <w:rPr>
          <w:rFonts w:ascii="Times New Roman" w:hAnsi="Times New Roman"/>
          <w:color w:val="000000"/>
          <w:sz w:val="28"/>
          <w:lang w:val="ru-RU"/>
        </w:rPr>
        <w:t>рмации для решения учебных и (или) практико-ориентированных задач;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</w:t>
      </w:r>
      <w:r>
        <w:rPr>
          <w:rFonts w:ascii="Times New Roman" w:hAnsi="Times New Roman"/>
          <w:color w:val="000000"/>
          <w:sz w:val="28"/>
          <w:lang w:val="ru-RU"/>
        </w:rPr>
        <w:t>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</w:t>
      </w:r>
      <w:r>
        <w:rPr>
          <w:rFonts w:ascii="Times New Roman" w:hAnsi="Times New Roman"/>
          <w:color w:val="000000"/>
          <w:sz w:val="28"/>
          <w:lang w:val="ru-RU"/>
        </w:rPr>
        <w:t>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</w:t>
      </w:r>
      <w:r>
        <w:rPr>
          <w:rFonts w:ascii="Times New Roman" w:hAnsi="Times New Roman"/>
          <w:color w:val="000000"/>
          <w:sz w:val="28"/>
          <w:lang w:val="ru-RU"/>
        </w:rPr>
        <w:t>овечества в различных странах с использованием источников географической информации;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</w:t>
      </w:r>
      <w:r>
        <w:rPr>
          <w:rFonts w:ascii="Times New Roman" w:hAnsi="Times New Roman"/>
          <w:color w:val="000000"/>
          <w:sz w:val="28"/>
          <w:lang w:val="ru-RU"/>
        </w:rPr>
        <w:t xml:space="preserve"> важнейших социально-экономических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</w:t>
      </w:r>
      <w:r>
        <w:rPr>
          <w:rFonts w:ascii="Times New Roman" w:hAnsi="Times New Roman"/>
          <w:color w:val="000000"/>
          <w:sz w:val="28"/>
          <w:lang w:val="ru-RU"/>
        </w:rPr>
        <w:t>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</w:t>
      </w:r>
      <w:r>
        <w:rPr>
          <w:rFonts w:ascii="Times New Roman" w:hAnsi="Times New Roman"/>
          <w:color w:val="000000"/>
          <w:sz w:val="28"/>
          <w:lang w:val="ru-RU"/>
        </w:rPr>
        <w:t xml:space="preserve">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</w:t>
      </w:r>
      <w:r>
        <w:rPr>
          <w:rFonts w:ascii="Times New Roman" w:hAnsi="Times New Roman"/>
          <w:color w:val="000000"/>
          <w:sz w:val="28"/>
          <w:lang w:val="ru-RU"/>
        </w:rPr>
        <w:t>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7B25AC" w:rsidRDefault="00B236A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7B25AC" w:rsidRDefault="007B25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7B25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B25AC" w:rsidRDefault="00B236A5">
      <w:pPr>
        <w:spacing w:after="0"/>
        <w:ind w:left="120"/>
        <w:rPr>
          <w:lang w:val="ru-RU"/>
        </w:rPr>
      </w:pPr>
      <w:bookmarkStart w:id="3" w:name="block-2739562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7B25AC" w:rsidRDefault="00B236A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f1"/>
        <w:tblW w:w="13822" w:type="dxa"/>
        <w:tblLayout w:type="fixed"/>
        <w:tblLook w:val="04A0" w:firstRow="1" w:lastRow="0" w:firstColumn="1" w:lastColumn="0" w:noHBand="0" w:noVBand="1"/>
      </w:tblPr>
      <w:tblGrid>
        <w:gridCol w:w="1097"/>
        <w:gridCol w:w="3703"/>
        <w:gridCol w:w="1711"/>
        <w:gridCol w:w="3526"/>
        <w:gridCol w:w="3785"/>
      </w:tblGrid>
      <w:tr w:rsidR="007B25AC">
        <w:trPr>
          <w:trHeight w:val="144"/>
        </w:trPr>
        <w:tc>
          <w:tcPr>
            <w:tcW w:w="1097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26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воспитательного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потенциала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1097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03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526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13822" w:type="dxa"/>
            <w:gridSpan w:val="5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1.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ГЕОГРАФИЯ КАК НАУКА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Географические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прогнозы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5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привлекать учащихся к обсуждению на уроке учебной информации, активизация их познавательной деятельности;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побуждать школьников соблюдать на уроке общепринятые нормы поведения, правила общения со старшими (учителями) и сверстниками (школьниками), принципы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учебной дисциплины и самоорганизации;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организовать работу обучающихся с социально значимой информацией, учить обсуждать, высказывать мнение.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Географическая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 w:rsidRPr="00B236A5">
        <w:trPr>
          <w:trHeight w:val="144"/>
        </w:trPr>
        <w:tc>
          <w:tcPr>
            <w:tcW w:w="13822" w:type="dxa"/>
            <w:gridSpan w:val="5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Раздел 2.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Раздел.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ПРИРОДОПОЛЬЗОВАНИЕ И ГЕОЭКОЛОГИЯ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Географическая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tabs>
                <w:tab w:val="left" w:pos="996"/>
              </w:tabs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ориентация в деятельности на современную систему научных представлений географических наук об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основных закономерностях развития природы и общества, о взаимосвязях человека с природной и социальной средой;</w:t>
            </w:r>
          </w:p>
          <w:p w:rsidR="007B25AC" w:rsidRDefault="00B236A5">
            <w:pPr>
              <w:widowControl w:val="0"/>
              <w:tabs>
                <w:tab w:val="left" w:pos="996"/>
              </w:tabs>
              <w:spacing w:after="0" w:line="228" w:lineRule="auto"/>
              <w:rPr>
                <w:rFonts w:ascii="Times New Roman" w:eastAsia="Symbo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ий в классе, помогают установлению доброжелательной атмосферы во время урока;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организовать работу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обучающихся со социально значимой информацией, учить обсуждать, высказывать мнение.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Естественный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антропогенный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ландшафты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3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Природные ресурсы и их виды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5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13822" w:type="dxa"/>
            <w:gridSpan w:val="5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3.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СОВРЕМЕННАЯ ПОЛИТИЧЕСКАЯ КАРТА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Политическая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геополитика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7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побуждать школьников соблюдать на уроке общепринятые нормы поведения, правила общения со старшими (учителями) и сверстниками (школьниками),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принципы учебной дисциплины и самоорганизации;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организовать работу обучающихся с социально значимой информацией, учить обсуждать, высказывать мнение;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-ценностное отношение к историческому и природному наследию и объектам природного и культурного наследия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человечества, традициям разных народов, проживающих в родной стране; уважение к символам России, своего края.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Классификации и типология стран мира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9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13822" w:type="dxa"/>
            <w:gridSpan w:val="5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4.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НАСЕЛЕНИЕ МИРА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Численность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воспроизводство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2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применение на уроке интерактивных форм работы учащихся: интеллектуальных игр, стимулирующих познавательную мотивацию школьников;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Состав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ЦОС 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Моя Школа" </w:t>
            </w:r>
            <w:hyperlink r:id="rId23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Размещение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25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Качество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жизни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27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13822" w:type="dxa"/>
            <w:gridSpan w:val="5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5.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МИРОВОЕ ХОЗЯЙСТВО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Международное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географическое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разделение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29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организация шефства мотивированных и эрудированных учащихся над 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неуспевающими одноклассниками, дающего школьникам социально значимый опыт сотрудничества и взаимной помощи обучающихся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социально значимой информацией, учить обсуждать, высказывать мнение;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осознание российской гражданской идентичности (патриотизма, уваже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раз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учѐтом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осознания последствий для окружающей среды.</w:t>
            </w: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Международная экономическая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интеграция и глобализация мировой экономики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3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10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703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Мировой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33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85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Резервное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3526" w:type="dxa"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  <w:tc>
          <w:tcPr>
            <w:tcW w:w="3785" w:type="dxa"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4800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7311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B25AC" w:rsidRDefault="007B25AC">
      <w:pPr>
        <w:sectPr w:rsidR="007B25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B25AC" w:rsidRDefault="00B236A5">
      <w:pPr>
        <w:spacing w:after="0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Style w:val="af1"/>
        <w:tblW w:w="13822" w:type="dxa"/>
        <w:tblLayout w:type="fixed"/>
        <w:tblLook w:val="04A0" w:firstRow="1" w:lastRow="0" w:firstColumn="1" w:lastColumn="0" w:noHBand="0" w:noVBand="1"/>
      </w:tblPr>
      <w:tblGrid>
        <w:gridCol w:w="897"/>
        <w:gridCol w:w="3968"/>
        <w:gridCol w:w="1711"/>
        <w:gridCol w:w="3526"/>
        <w:gridCol w:w="3720"/>
      </w:tblGrid>
      <w:tr w:rsidR="007B25AC">
        <w:trPr>
          <w:trHeight w:val="144"/>
        </w:trPr>
        <w:tc>
          <w:tcPr>
            <w:tcW w:w="897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526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воспитательного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потенциала</w:t>
            </w:r>
            <w:proofErr w:type="spellEnd"/>
          </w:p>
          <w:p w:rsidR="007B25AC" w:rsidRDefault="007B25AC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</w:p>
        </w:tc>
      </w:tr>
      <w:tr w:rsidR="007B25AC">
        <w:trPr>
          <w:trHeight w:val="144"/>
        </w:trPr>
        <w:tc>
          <w:tcPr>
            <w:tcW w:w="897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526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Геополитические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региона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35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привлекать учащихся к обсуждению на уроке учебной информации, активизация их познавательной деятельности;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овладение основными навыками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Западная Европа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. Общие черты и особенности природно-ресурсного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капитала, населения и хозяйства стран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37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побуждать школьников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соблюдать на уроке общепринятые нормы поведения, правила общения со старшими (учителями)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сверстниками (школьниками), принципы учебной дисциплины и самоорганизации;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организовать работу обучающихся с социально значимой информацией, учить обсуждать, выска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зывать мнение;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воспитывать восприимчивость ценностного отношения к природе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Северная Европа: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39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Южная Европа: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41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Восточная Европа: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43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Практическая работа "Сравнение по уровню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социально-экономического развития стран различных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субрегионов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45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Библиотека ЦОК </w:t>
            </w:r>
            <w:hyperlink r:id="rId46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овладение читательской культурой как 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познания мира для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 источников географической информации при решении познавательных и практико-ориентированных задач;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дничества и взаимной помощи;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Зарубежная Азия: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состав ,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общая экономико-географическая характеристика. Юго-Западная Азия: общие черты и особенности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 Современные проблемы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47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tabs>
                <w:tab w:val="left" w:pos="996"/>
              </w:tabs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- включение в урок игровых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доброжелательной атмосферы во время урока;</w:t>
            </w:r>
          </w:p>
          <w:p w:rsidR="007B25AC" w:rsidRDefault="00B236A5">
            <w:pPr>
              <w:widowControl w:val="0"/>
              <w:tabs>
                <w:tab w:val="left" w:pos="996"/>
              </w:tabs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Южная Азия.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Индия: общая экономико-географическая характеристика.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49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ЦОС "Моя Школа" </w:t>
            </w:r>
            <w:hyperlink r:id="rId5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Центральная Азия: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5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ориентация на применение географических знаний для решения задач в области окружающей среды,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воспитывать восприимчивость ценностного отношения к природе и культуре своей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страны, своей малой родины; природе и культуре других регионов и стран мира, объектам Всемирного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Юго-Восточная Азия: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общие черты и особенности природно-ресурсного капитала, населения и хозяйства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5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достижения индивидуального и коллективного благополучия; 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ивность)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Восточная Азия.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Китай: общая экономико-географическая характеристика. Современные проблемы.</w:t>
            </w:r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Практическая работа "Сравнение международной промышленной и сельскохозяйственной специализации Китая и Индии на основании анализа данных об экспорте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основных видов продукции"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56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Восточная Азия.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Япония: общая экономико-географическая характеристика.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Современные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58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Резервный урок.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Обобщение по темам: Зарубежная Европа.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Зарубежная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Азия</w:t>
            </w:r>
            <w:proofErr w:type="spellEnd"/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6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Америка: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субрегионы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6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пповой работы или работы в парах, которые учат школьников командной работе и взаимодействию с другими детьми.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Субрегионы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 xml:space="preserve"> Америки.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Особенности природно-ресурсного капитала,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населенизя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и хозяйства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6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США: особенности ЭГП, природно-ресурсного капитала, населения и хозяйства, современные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проблемы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66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Канада: особенности ЭГП, природно-ресурсного капитала,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населения и хозяйства, современные проблемы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68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ориентация на применение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географических знаний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воспитывать восприимчивость ценностного отношения к природе и культуре своей страны, своей малой родины;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ориентация на применение географических знаний для решения задач в области окружающей среды,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воспитывать восприимчивость ценностного отношения к природе и культуре своей страны, своей малой родины; природе и культуре других регионов и стран мира, объектам Всемирного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Бразилия: особенности ЭГП,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ких карт"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овладение читательской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культурой как средством познания мира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применения различных источников географической информации при решении познавательных и практико-ориентированных задач;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овладение основными навыками исследовательской деятельности в географических науках, установка на осмысление опыта, наблюдений и стремл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ение совершенствовать пути 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Африка: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ориентация на применение географических знаний для решения задач в области окружающей среды,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воспитывать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восприимчивость ценностного отношения к природе и культуре своей страны, своей малой родины; природе и культуре других регионов и стран мира, объектам Всемирного 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Северная Африка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. Особенности природно-ресурсного капитала,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>населения и хозяйства Алжира и Египта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6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Южная Африка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 Особенности природно-ресурсного капитала, населения и хозяйства ЮАР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78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практико-ориентированных задач;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Западная Африка, Центральная Африка, Восточная Африка.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8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Резервный урок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 Обобщающее повторение по темам: Америка, Африка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8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Австралия и Океания: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особенности ГП Австралийский Союз: главные факторы размещения населения и развития хозяйства. Место в МГРТ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8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края; 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Океания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: особенности природных 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есурсов, населения и хозяйства. Место в МГРТ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86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Особенности интеграции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России в мировое сообщество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88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осознанный выбор и построение индивидуальной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траектории образования и жизненных планов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учѐтом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личных и общественных интересов и потребностей; -ориентация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воспитание восприимчивости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Географические аспекты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решения внешнеэкономических и внешнеполитических задач развития экономики России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овладение основными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Группы глобальных проблем.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Геополитические проблемы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4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ориентация на применение географических знаний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воспитывать восприимчивость ценностного отношения к природе и культуре своей страны, своей малой родины; природе и культуре других 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егионов и стран мира, объектам Всемирного культурного наследия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человечества.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6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98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 w:val="restart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овладение читательской культурой как средством познания мира для применения различных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географической информации при решении познавательных и практико-ориентированных задач;</w:t>
            </w:r>
          </w:p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достижения индивидуального и коллективного благополучия.</w:t>
            </w: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00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  <w:vMerge/>
          </w:tcPr>
          <w:p w:rsidR="007B25AC" w:rsidRDefault="007B25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25AC" w:rsidRPr="00B236A5">
        <w:trPr>
          <w:trHeight w:val="144"/>
        </w:trPr>
        <w:tc>
          <w:tcPr>
            <w:tcW w:w="897" w:type="dxa"/>
          </w:tcPr>
          <w:p w:rsidR="007B25AC" w:rsidRDefault="00B236A5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ru-RU"/>
              </w:rPr>
              <w:t>Резервный урок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. Обобщение по теме: Глобальные проблемы человечества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26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rStyle w:val="-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ЦОС "Моя Школа" </w:t>
            </w:r>
            <w:hyperlink r:id="rId102"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https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myschool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413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3720" w:type="dxa"/>
          </w:tcPr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ориентированных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задач;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воспитывать восприимчивость ценностного отношения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-развивать способности решать моральные проблемы на основе личностного выбора с опорой на нравств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енные ценности и принятые в российском обществе правила и нормы поведения 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учѐтом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осознания последствий для окружающей среды;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-овладение основными навыками исследовательской деятельности в географических науках, установка на осмысление опыта, наблюдений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стремление совершенствовать пути достижения индивидуального и коллективного благополучия;</w:t>
            </w:r>
          </w:p>
          <w:p w:rsidR="007B25AC" w:rsidRDefault="00B236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воспитание ответственного отношения к своему здоровью и установка на здоровый образ жизни (здоровое питание, соблюдение гигиенических правил, сбалансированный реж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 занятий и отдыха, регулярная физическая активность); -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      </w:r>
          </w:p>
        </w:tc>
      </w:tr>
      <w:tr w:rsidR="007B25AC">
        <w:trPr>
          <w:trHeight w:val="144"/>
        </w:trPr>
        <w:tc>
          <w:tcPr>
            <w:tcW w:w="4865" w:type="dxa"/>
            <w:gridSpan w:val="2"/>
          </w:tcPr>
          <w:p w:rsidR="007B25AC" w:rsidRDefault="00B236A5">
            <w:pPr>
              <w:widowControl w:val="0"/>
              <w:spacing w:after="0" w:line="240" w:lineRule="auto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ОБЩЕЕ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КОЛИЧЕСТВО ЧАСОВ ПО ПРОГРАММЕ</w:t>
            </w:r>
          </w:p>
        </w:tc>
        <w:tc>
          <w:tcPr>
            <w:tcW w:w="1711" w:type="dxa"/>
          </w:tcPr>
          <w:p w:rsidR="007B25AC" w:rsidRDefault="00B236A5">
            <w:pPr>
              <w:widowControl w:val="0"/>
              <w:spacing w:after="0" w:line="240" w:lineRule="auto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7246" w:type="dxa"/>
            <w:gridSpan w:val="2"/>
          </w:tcPr>
          <w:p w:rsidR="007B25AC" w:rsidRDefault="007B25A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bookmarkStart w:id="4" w:name="block-2739564"/>
            <w:bookmarkEnd w:id="4"/>
          </w:p>
        </w:tc>
      </w:tr>
    </w:tbl>
    <w:p w:rsidR="007B25AC" w:rsidRDefault="007B25AC">
      <w:pPr>
        <w:sectPr w:rsidR="007B25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B25AC" w:rsidRDefault="007B25AC">
      <w:pPr>
        <w:spacing w:after="0"/>
        <w:rPr>
          <w:sz w:val="28"/>
          <w:szCs w:val="28"/>
          <w:lang w:val="ru-RU"/>
        </w:rPr>
      </w:pPr>
    </w:p>
    <w:sectPr w:rsidR="007B25AC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2EC"/>
    <w:multiLevelType w:val="multilevel"/>
    <w:tmpl w:val="46128BE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A7541E"/>
    <w:multiLevelType w:val="multilevel"/>
    <w:tmpl w:val="8F9E06E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113327"/>
    <w:multiLevelType w:val="multilevel"/>
    <w:tmpl w:val="201C33C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E83013"/>
    <w:multiLevelType w:val="multilevel"/>
    <w:tmpl w:val="FAD0A94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A693633"/>
    <w:multiLevelType w:val="multilevel"/>
    <w:tmpl w:val="0CD4917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0ED2F34"/>
    <w:multiLevelType w:val="multilevel"/>
    <w:tmpl w:val="109A5F6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4334347"/>
    <w:multiLevelType w:val="multilevel"/>
    <w:tmpl w:val="60507AE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36C4D19"/>
    <w:multiLevelType w:val="multilevel"/>
    <w:tmpl w:val="12E40A1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55459BB"/>
    <w:multiLevelType w:val="multilevel"/>
    <w:tmpl w:val="51BAD2F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7820E91"/>
    <w:multiLevelType w:val="multilevel"/>
    <w:tmpl w:val="0E5C53E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612AB6"/>
    <w:multiLevelType w:val="multilevel"/>
    <w:tmpl w:val="7C067D9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30431F"/>
    <w:multiLevelType w:val="multilevel"/>
    <w:tmpl w:val="7BB2FF3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D7641B7"/>
    <w:multiLevelType w:val="multilevel"/>
    <w:tmpl w:val="B738559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891C3D"/>
    <w:multiLevelType w:val="multilevel"/>
    <w:tmpl w:val="0B480AB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36E2BD5"/>
    <w:multiLevelType w:val="multilevel"/>
    <w:tmpl w:val="9A56844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BED448D"/>
    <w:multiLevelType w:val="multilevel"/>
    <w:tmpl w:val="36D610AE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E580536"/>
    <w:multiLevelType w:val="multilevel"/>
    <w:tmpl w:val="4620C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F99015A"/>
    <w:multiLevelType w:val="multilevel"/>
    <w:tmpl w:val="363C2C1C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C"/>
    <w:rsid w:val="007B25AC"/>
    <w:rsid w:val="00B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0D88-614C-4843-80A4-110CCF10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0">
    <w:name w:val="Title"/>
    <w:basedOn w:val="a"/>
    <w:next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table" w:styleId="af1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b38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.edsoo.ru/7f413b38" TargetMode="External"/><Relationship Id="rId47" Type="http://schemas.openxmlformats.org/officeDocument/2006/relationships/hyperlink" Target="https://myschool.edu.ru/" TargetMode="External"/><Relationship Id="rId63" Type="http://schemas.openxmlformats.org/officeDocument/2006/relationships/hyperlink" Target="https://m.edsoo.ru/7f413b38" TargetMode="External"/><Relationship Id="rId68" Type="http://schemas.openxmlformats.org/officeDocument/2006/relationships/hyperlink" Target="https://myschool.edu.ru/" TargetMode="External"/><Relationship Id="rId84" Type="http://schemas.openxmlformats.org/officeDocument/2006/relationships/hyperlink" Target="https://myschool.edu.ru/" TargetMode="External"/><Relationship Id="rId89" Type="http://schemas.openxmlformats.org/officeDocument/2006/relationships/hyperlink" Target="https://m.edsoo.ru/7f413b38" TargetMode="External"/><Relationship Id="rId16" Type="http://schemas.openxmlformats.org/officeDocument/2006/relationships/hyperlink" Target="https://m.edsoo.ru/7f413b38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.edsoo.ru/7f413b38" TargetMode="External"/><Relationship Id="rId37" Type="http://schemas.openxmlformats.org/officeDocument/2006/relationships/hyperlink" Target="https://myschool.edu.ru/" TargetMode="External"/><Relationship Id="rId53" Type="http://schemas.openxmlformats.org/officeDocument/2006/relationships/hyperlink" Target="https://m.edsoo.ru/7f413b38" TargetMode="External"/><Relationship Id="rId58" Type="http://schemas.openxmlformats.org/officeDocument/2006/relationships/hyperlink" Target="https://myschool.edu.ru/" TargetMode="External"/><Relationship Id="rId74" Type="http://schemas.openxmlformats.org/officeDocument/2006/relationships/hyperlink" Target="https://myschool.edu.ru/" TargetMode="External"/><Relationship Id="rId79" Type="http://schemas.openxmlformats.org/officeDocument/2006/relationships/hyperlink" Target="https://m.edsoo.ru/7f413b38" TargetMode="External"/><Relationship Id="rId102" Type="http://schemas.openxmlformats.org/officeDocument/2006/relationships/hyperlink" Target="https://myschool.edu.ru/" TargetMode="External"/><Relationship Id="rId5" Type="http://schemas.openxmlformats.org/officeDocument/2006/relationships/hyperlink" Target="https://myschool.edu.ru/" TargetMode="Externa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7f413b38" TargetMode="External"/><Relationship Id="rId27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48" Type="http://schemas.openxmlformats.org/officeDocument/2006/relationships/hyperlink" Target="https://m.edsoo.ru/7f413b38" TargetMode="External"/><Relationship Id="rId64" Type="http://schemas.openxmlformats.org/officeDocument/2006/relationships/hyperlink" Target="https://myschool.edu.ru/" TargetMode="External"/><Relationship Id="rId69" Type="http://schemas.openxmlformats.org/officeDocument/2006/relationships/hyperlink" Target="https://m.edsoo.ru/7f413b38" TargetMode="External"/><Relationship Id="rId80" Type="http://schemas.openxmlformats.org/officeDocument/2006/relationships/hyperlink" Target="https://myschool.edu.ru/" TargetMode="External"/><Relationship Id="rId85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.edsoo.ru/7f413b38" TargetMode="External"/><Relationship Id="rId59" Type="http://schemas.openxmlformats.org/officeDocument/2006/relationships/hyperlink" Target="https://m.edsoo.ru/7f413b38" TargetMode="External"/><Relationship Id="rId103" Type="http://schemas.openxmlformats.org/officeDocument/2006/relationships/hyperlink" Target="https://m.edsoo.ru/7f413b38" TargetMode="External"/><Relationship Id="rId20" Type="http://schemas.openxmlformats.org/officeDocument/2006/relationships/hyperlink" Target="https://m.edsoo.ru/7f413b38" TargetMode="External"/><Relationship Id="rId41" Type="http://schemas.openxmlformats.org/officeDocument/2006/relationships/hyperlink" Target="https://myschool.edu.ru/" TargetMode="External"/><Relationship Id="rId54" Type="http://schemas.openxmlformats.org/officeDocument/2006/relationships/hyperlink" Target="https://myschool.edu.ru/" TargetMode="External"/><Relationship Id="rId62" Type="http://schemas.openxmlformats.org/officeDocument/2006/relationships/hyperlink" Target="https://myschool.edu.ru/" TargetMode="External"/><Relationship Id="rId70" Type="http://schemas.openxmlformats.org/officeDocument/2006/relationships/hyperlink" Target="https://myschool.edu.ru/" TargetMode="External"/><Relationship Id="rId75" Type="http://schemas.openxmlformats.org/officeDocument/2006/relationships/hyperlink" Target="https://m.edsoo.ru/7f413b38" TargetMode="External"/><Relationship Id="rId83" Type="http://schemas.openxmlformats.org/officeDocument/2006/relationships/hyperlink" Target="https://m.edsoo.ru/7f413b38" TargetMode="External"/><Relationship Id="rId88" Type="http://schemas.openxmlformats.org/officeDocument/2006/relationships/hyperlink" Target="https://myschool.edu.ru/" TargetMode="External"/><Relationship Id="rId91" Type="http://schemas.openxmlformats.org/officeDocument/2006/relationships/hyperlink" Target="https://m.edsoo.ru/7f413b38" TargetMode="External"/><Relationship Id="rId96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s://m.edsoo.ru/7f413b38" TargetMode="External"/><Relationship Id="rId36" Type="http://schemas.openxmlformats.org/officeDocument/2006/relationships/hyperlink" Target="https://m.edsoo.ru/7f413b38" TargetMode="External"/><Relationship Id="rId49" Type="http://schemas.openxmlformats.org/officeDocument/2006/relationships/hyperlink" Target="https://myschool.edu.ru/" TargetMode="External"/><Relationship Id="rId57" Type="http://schemas.openxmlformats.org/officeDocument/2006/relationships/hyperlink" Target="https://m.edsoo.ru/7f413b3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yschool.edu.ru/" TargetMode="External"/><Relationship Id="rId44" Type="http://schemas.openxmlformats.org/officeDocument/2006/relationships/hyperlink" Target="https://m.edsoo.ru/7f413b38" TargetMode="External"/><Relationship Id="rId52" Type="http://schemas.openxmlformats.org/officeDocument/2006/relationships/hyperlink" Target="https://myschool.edu.ru/" TargetMode="External"/><Relationship Id="rId60" Type="http://schemas.openxmlformats.org/officeDocument/2006/relationships/hyperlink" Target="https://myschool.edu.ru/" TargetMode="External"/><Relationship Id="rId65" Type="http://schemas.openxmlformats.org/officeDocument/2006/relationships/hyperlink" Target="https://m.edsoo.ru/7f413b38" TargetMode="External"/><Relationship Id="rId73" Type="http://schemas.openxmlformats.org/officeDocument/2006/relationships/hyperlink" Target="https://m.edsoo.ru/7f413b38" TargetMode="External"/><Relationship Id="rId78" Type="http://schemas.openxmlformats.org/officeDocument/2006/relationships/hyperlink" Target="https://myschool.edu.ru/" TargetMode="External"/><Relationship Id="rId81" Type="http://schemas.openxmlformats.org/officeDocument/2006/relationships/hyperlink" Target="https://m.edsoo.ru/7f413b38" TargetMode="External"/><Relationship Id="rId86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s://m.edsoo.ru/7f413b38" TargetMode="External"/><Relationship Id="rId101" Type="http://schemas.openxmlformats.org/officeDocument/2006/relationships/hyperlink" Target="https://m.edsoo.ru/7f413b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3" Type="http://schemas.openxmlformats.org/officeDocument/2006/relationships/hyperlink" Target="https://myschool.edu.ru/" TargetMode="External"/><Relationship Id="rId18" Type="http://schemas.openxmlformats.org/officeDocument/2006/relationships/hyperlink" Target="https://m.edsoo.ru/7f413b38" TargetMode="External"/><Relationship Id="rId39" Type="http://schemas.openxmlformats.org/officeDocument/2006/relationships/hyperlink" Target="https://myschool.edu.ru/" TargetMode="External"/><Relationship Id="rId34" Type="http://schemas.openxmlformats.org/officeDocument/2006/relationships/hyperlink" Target="https://m.edsoo.ru/7f413b38" TargetMode="External"/><Relationship Id="rId50" Type="http://schemas.openxmlformats.org/officeDocument/2006/relationships/hyperlink" Target="https://myschool.edu.ru/" TargetMode="External"/><Relationship Id="rId55" Type="http://schemas.openxmlformats.org/officeDocument/2006/relationships/hyperlink" Target="https://m.edsoo.ru/7f413b38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.edsoo.ru/7f413b38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myschool.edu.ru/" TargetMode="External"/><Relationship Id="rId71" Type="http://schemas.openxmlformats.org/officeDocument/2006/relationships/hyperlink" Target="https://m.edsoo.ru/7f413b38" TargetMode="External"/><Relationship Id="rId92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school.edu.ru/" TargetMode="External"/><Relationship Id="rId24" Type="http://schemas.openxmlformats.org/officeDocument/2006/relationships/hyperlink" Target="https://m.edsoo.ru/7f413b38" TargetMode="External"/><Relationship Id="rId40" Type="http://schemas.openxmlformats.org/officeDocument/2006/relationships/hyperlink" Target="https://m.edsoo.ru/7f413b38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s://m.edsoo.ru/7f413b38" TargetMode="External"/><Relationship Id="rId61" Type="http://schemas.openxmlformats.org/officeDocument/2006/relationships/hyperlink" Target="https://m.edsoo.ru/7f413b38" TargetMode="External"/><Relationship Id="rId82" Type="http://schemas.openxmlformats.org/officeDocument/2006/relationships/hyperlink" Target="https://myschool.edu.ru/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3b38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s://m.edsoo.ru/7f413b38" TargetMode="External"/><Relationship Id="rId100" Type="http://schemas.openxmlformats.org/officeDocument/2006/relationships/hyperlink" Target="https://myschool.edu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3b38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s://m.edsoo.ru/7f413b38" TargetMode="External"/><Relationship Id="rId98" Type="http://schemas.openxmlformats.org/officeDocument/2006/relationships/hyperlink" Target="https://myschool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.edsoo.ru/7f413b38" TargetMode="External"/><Relationship Id="rId67" Type="http://schemas.openxmlformats.org/officeDocument/2006/relationships/hyperlink" Target="https://m.edsoo.ru/7f413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10576</Words>
  <Characters>60284</Characters>
  <Application>Microsoft Office Word</Application>
  <DocSecurity>0</DocSecurity>
  <Lines>502</Lines>
  <Paragraphs>141</Paragraphs>
  <ScaleCrop>false</ScaleCrop>
  <Company>SPecialiST RePack</Company>
  <LinksUpToDate>false</LinksUpToDate>
  <CharactersWithSpaces>70719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Я</cp:lastModifiedBy>
  <cp:revision>69</cp:revision>
  <dcterms:created xsi:type="dcterms:W3CDTF">2023-08-20T18:08:00Z</dcterms:created>
  <dcterms:modified xsi:type="dcterms:W3CDTF">2023-09-29T14:10:00Z</dcterms:modified>
  <dc:language>ru-RU</dc:language>
</cp:coreProperties>
</file>