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5328"/>
        </w:tabs>
        <w:jc w:val="righ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к приказу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61-Д</w:t>
      </w: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цифрового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гуманитарного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профилей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sz w:val="24"/>
          <w:szCs w:val="24"/>
        </w:rPr>
        <w:t>»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3-2024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 ОО “Никольская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”</w:t>
      </w:r>
    </w:p>
    <w:p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58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91"/>
        <w:gridCol w:w="1684"/>
        <w:gridCol w:w="1435"/>
        <w:gridCol w:w="2520"/>
        <w:gridCol w:w="1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pStyle w:val="4"/>
              <w:shd w:val="clear" w:color="auto" w:fill="auto"/>
              <w:spacing w:line="274" w:lineRule="exact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74" w:lineRule="exact"/>
              <w:ind w:righ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СМИ, форма сопровождения</w:t>
            </w:r>
          </w:p>
        </w:tc>
        <w:tc>
          <w:tcPr>
            <w:tcW w:w="1435" w:type="dxa"/>
          </w:tcPr>
          <w:p>
            <w:pPr>
              <w:pStyle w:val="4"/>
              <w:shd w:val="clear" w:color="auto" w:fill="auto"/>
              <w:spacing w:line="274" w:lineRule="exac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74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Смысловая нагрузка</w:t>
            </w:r>
          </w:p>
        </w:tc>
        <w:tc>
          <w:tcPr>
            <w:tcW w:w="1971" w:type="dxa"/>
          </w:tcPr>
          <w:p>
            <w:pPr>
              <w:pStyle w:val="4"/>
              <w:shd w:val="clear" w:color="auto" w:fill="auto"/>
              <w:spacing w:line="274" w:lineRule="exact"/>
              <w:ind w:left="120"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  <w:lang w:val="ru-RU"/>
              </w:rPr>
              <w:t>продолжении</w:t>
            </w:r>
            <w:r>
              <w:rPr>
                <w:sz w:val="24"/>
                <w:szCs w:val="24"/>
              </w:rPr>
              <w:t xml:space="preserve"> реализации проекта. Проведение заседания рабочей группы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  <w:lang w:val="ru-RU"/>
              </w:rPr>
              <w:t>центра</w:t>
            </w:r>
            <w:r>
              <w:rPr>
                <w:sz w:val="24"/>
                <w:szCs w:val="24"/>
              </w:rPr>
              <w:t xml:space="preserve"> на заседании рабочей группы</w:t>
            </w:r>
          </w:p>
        </w:tc>
        <w:tc>
          <w:tcPr>
            <w:tcW w:w="1435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default"/>
                <w:sz w:val="24"/>
                <w:szCs w:val="24"/>
                <w:lang w:val="ru-RU"/>
              </w:rPr>
              <w:t>3г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приказом, проектами планов мероприятий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Тришкина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СМИ</w:t>
            </w:r>
          </w:p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Интернет-ресурсы, социальные сети;</w:t>
            </w:r>
          </w:p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35" w:type="dxa"/>
          </w:tcPr>
          <w:p>
            <w:pPr>
              <w:pStyle w:val="4"/>
              <w:shd w:val="clear" w:color="auto" w:fill="auto"/>
              <w:spacing w:line="274" w:lineRule="exact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  <w:r>
              <w:rPr>
                <w:sz w:val="24"/>
                <w:szCs w:val="24"/>
              </w:rPr>
              <w:t xml:space="preserve"> - май 202</w:t>
            </w:r>
            <w:r>
              <w:rPr>
                <w:rFonts w:hint="default"/>
                <w:sz w:val="24"/>
                <w:szCs w:val="24"/>
                <w:lang w:val="ru-RU"/>
              </w:rPr>
              <w:t>3-2024г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Презентационные материалы по реализации проекта </w:t>
            </w:r>
          </w:p>
        </w:tc>
        <w:tc>
          <w:tcPr>
            <w:tcW w:w="1971" w:type="dxa"/>
          </w:tcPr>
          <w:p>
            <w:pPr>
              <w:pStyle w:val="4"/>
              <w:shd w:val="clear" w:color="auto" w:fill="auto"/>
              <w:spacing w:line="274" w:lineRule="exact"/>
              <w:ind w:left="21" w:hanging="21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Тришкина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Л.Н.</w:t>
            </w:r>
          </w:p>
          <w:p>
            <w:pPr>
              <w:pStyle w:val="4"/>
              <w:shd w:val="clear" w:color="auto" w:fill="auto"/>
              <w:spacing w:line="274" w:lineRule="exact"/>
              <w:ind w:left="21" w:hanging="21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Кононыхина Е.С.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Сетевые СМИ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 Интернет-ресурсы,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новости, анонсы, фото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май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3-2024г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выпускается новость о</w:t>
            </w:r>
            <w:r>
              <w:rPr>
                <w:rFonts w:hint="default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повышении квалификации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педагогов и отзывы самих педагогов по итогам </w:t>
            </w: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обучения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на сайте образовательной организации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Тришкина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Л.Н.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апуск горячей линии по вопросам записи детей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СМИ</w:t>
            </w:r>
          </w:p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Интернет-ресурсы, социальные сети;</w:t>
            </w:r>
          </w:p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Август-сентябрь 2023г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публикация адреса школы, где </w:t>
            </w:r>
            <w:r>
              <w:rPr>
                <w:sz w:val="24"/>
                <w:szCs w:val="24"/>
                <w:lang w:val="ru-RU"/>
              </w:rPr>
              <w:t>функционирует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Центр, фотофиксац</w:t>
            </w:r>
            <w:r>
              <w:rPr>
                <w:sz w:val="24"/>
                <w:szCs w:val="24"/>
                <w:lang w:val="ru-RU"/>
              </w:rPr>
              <w:t>ия</w:t>
            </w:r>
            <w:r>
              <w:rPr>
                <w:sz w:val="24"/>
                <w:szCs w:val="24"/>
              </w:rPr>
              <w:t xml:space="preserve"> состояния помещений для </w:t>
            </w:r>
            <w:r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Тришкина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>
            <w:pPr>
              <w:pStyle w:val="4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Интернет-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баннер с информацией о наборе обучающихся в Центр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цифрового и гуманитарного профилей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Тришкина Л.Н.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91" w:type="dxa"/>
          </w:tcPr>
          <w:p>
            <w:pPr>
              <w:pStyle w:val="7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СМИ, сетевые</w:t>
            </w:r>
          </w:p>
          <w:p>
            <w:pPr>
              <w:pStyle w:val="4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>
            <w:pPr>
              <w:pStyle w:val="4"/>
              <w:shd w:val="clear" w:color="auto" w:fill="auto"/>
              <w:spacing w:line="28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Интернет-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май 2022</w:t>
            </w: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центра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>
            <w:pPr>
              <w:pStyle w:val="4"/>
              <w:shd w:val="clear" w:color="auto" w:fill="auto"/>
              <w:spacing w:line="240" w:lineRule="auto"/>
              <w:ind w:right="600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pStyle w:val="4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/>
    <w:p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0"/>
    <w:rsid w:val="00797920"/>
    <w:rsid w:val="00F00517"/>
    <w:rsid w:val="418F516C"/>
    <w:rsid w:val="62D6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iPriority w:val="99"/>
    <w:pPr>
      <w:shd w:val="clear" w:color="auto" w:fill="FFFFFF"/>
      <w:spacing w:after="0" w:line="240" w:lineRule="atLeast"/>
      <w:jc w:val="right"/>
    </w:pPr>
    <w:rPr>
      <w:rFonts w:ascii="Times New Roman" w:hAnsi="Times New Roman" w:eastAsiaTheme="minorHAnsi"/>
      <w:sz w:val="21"/>
      <w:szCs w:val="21"/>
      <w:lang w:eastAsia="en-US"/>
    </w:rPr>
  </w:style>
  <w:style w:type="character" w:customStyle="1" w:styleId="5">
    <w:name w:val="Основной текст Знак1"/>
    <w:basedOn w:val="2"/>
    <w:link w:val="4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">
    <w:name w:val="Основной текст (7)_"/>
    <w:basedOn w:val="2"/>
    <w:link w:val="7"/>
    <w:qFormat/>
    <w:uiPriority w:val="9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 (7)"/>
    <w:basedOn w:val="1"/>
    <w:link w:val="6"/>
    <w:uiPriority w:val="99"/>
    <w:pPr>
      <w:shd w:val="clear" w:color="auto" w:fill="FFFFFF"/>
      <w:spacing w:after="0" w:line="240" w:lineRule="atLeast"/>
    </w:pPr>
    <w:rPr>
      <w:rFonts w:ascii="Times New Roman" w:hAnsi="Times New Roman" w:eastAsiaTheme="minorHAnsi"/>
      <w:sz w:val="23"/>
      <w:szCs w:val="23"/>
      <w:lang w:eastAsia="en-US"/>
    </w:rPr>
  </w:style>
  <w:style w:type="character" w:customStyle="1" w:styleId="8">
    <w:name w:val="Основной текст Знак"/>
    <w:basedOn w:val="2"/>
    <w:semiHidden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529</Words>
  <Characters>3021</Characters>
  <Lines>25</Lines>
  <Paragraphs>7</Paragraphs>
  <TotalTime>48</TotalTime>
  <ScaleCrop>false</ScaleCrop>
  <LinksUpToDate>false</LinksUpToDate>
  <CharactersWithSpaces>3543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2021-03-14T19:02:00Z</dcterms:created>
  <dc:creator>Serg</dc:creator>
  <cp:lastModifiedBy>PC</cp:lastModifiedBy>
  <cp:lastPrinted>2023-09-14T07:36:13Z</cp:lastPrinted>
  <dcterms:modified xsi:type="dcterms:W3CDTF">2023-09-14T07:37:12Z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5DA3B5FAAD3E4313A79113A268AD0E7B</vt:lpwstr>
  </property>
</Properties>
</file>