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20B" w:rsidRDefault="0048720B"/>
    <w:p w:rsidR="0048720B" w:rsidRPr="0048720B" w:rsidRDefault="0048720B" w:rsidP="0048720B"/>
    <w:p w:rsidR="0048720B" w:rsidRPr="0048720B" w:rsidRDefault="0048720B" w:rsidP="0048720B"/>
    <w:p w:rsidR="0048720B" w:rsidRDefault="0048720B" w:rsidP="0048720B"/>
    <w:p w:rsidR="0048720B" w:rsidRDefault="0048720B" w:rsidP="0048720B">
      <w:pPr>
        <w:pStyle w:val="a3"/>
        <w:spacing w:before="0" w:beforeAutospacing="0" w:after="0" w:afterAutospacing="0"/>
        <w:jc w:val="both"/>
        <w:rPr>
          <w:rFonts w:ascii="Lato-Regular" w:hAnsi="Lato-Regular"/>
          <w:color w:val="000000"/>
        </w:rPr>
      </w:pPr>
      <w:r>
        <w:rPr>
          <w:rFonts w:ascii="Lato-Regular" w:hAnsi="Lato-Regular"/>
          <w:color w:val="000000"/>
        </w:rPr>
        <w:t>Совместными </w:t>
      </w:r>
      <w:r>
        <w:rPr>
          <w:rStyle w:val="a4"/>
          <w:rFonts w:ascii="Lato-Bold" w:hAnsi="Lato-Bold"/>
          <w:color w:val="000000"/>
          <w:u w:val="single"/>
          <w:bdr w:val="none" w:sz="0" w:space="0" w:color="auto" w:frame="1"/>
        </w:rPr>
        <w:t>приказами</w:t>
      </w:r>
      <w:r>
        <w:rPr>
          <w:rFonts w:ascii="Lato-Regular" w:hAnsi="Lato-Regular"/>
          <w:color w:val="000000"/>
        </w:rPr>
        <w:t> </w:t>
      </w:r>
      <w:proofErr w:type="spellStart"/>
      <w:r>
        <w:rPr>
          <w:rFonts w:ascii="Lato-Regular" w:hAnsi="Lato-Regular"/>
          <w:color w:val="000000"/>
        </w:rPr>
        <w:t>Минпросвещения</w:t>
      </w:r>
      <w:proofErr w:type="spellEnd"/>
      <w:r>
        <w:rPr>
          <w:rFonts w:ascii="Lato-Regular" w:hAnsi="Lato-Regular"/>
          <w:color w:val="000000"/>
        </w:rPr>
        <w:t xml:space="preserve"> России и </w:t>
      </w:r>
      <w:proofErr w:type="spellStart"/>
      <w:r>
        <w:rPr>
          <w:rFonts w:ascii="Lato-Regular" w:hAnsi="Lato-Regular"/>
          <w:color w:val="000000"/>
        </w:rPr>
        <w:t>Рособрнадзора</w:t>
      </w:r>
      <w:proofErr w:type="spellEnd"/>
      <w:r>
        <w:rPr>
          <w:rFonts w:ascii="Lato-Regular" w:hAnsi="Lato-Regular"/>
          <w:color w:val="000000"/>
        </w:rPr>
        <w:t xml:space="preserve"> утверждены </w:t>
      </w:r>
      <w:r>
        <w:rPr>
          <w:rStyle w:val="a4"/>
          <w:rFonts w:ascii="Lato-Bold" w:hAnsi="Lato-Bold"/>
          <w:color w:val="000000"/>
          <w:u w:val="single"/>
          <w:bdr w:val="none" w:sz="0" w:space="0" w:color="auto" w:frame="1"/>
        </w:rPr>
        <w:t>расписания</w:t>
      </w:r>
      <w:r>
        <w:rPr>
          <w:rFonts w:ascii="Lato-Regular" w:hAnsi="Lato-Regular"/>
          <w:color w:val="000000"/>
        </w:rPr>
        <w:t> </w:t>
      </w:r>
      <w:r>
        <w:rPr>
          <w:rStyle w:val="a4"/>
          <w:rFonts w:ascii="Lato-Bold" w:hAnsi="Lato-Bold"/>
          <w:color w:val="000000"/>
          <w:bdr w:val="none" w:sz="0" w:space="0" w:color="auto" w:frame="1"/>
        </w:rPr>
        <w:t>единого государственного экзамена (ЕГЭ)</w:t>
      </w:r>
      <w:r>
        <w:rPr>
          <w:rFonts w:ascii="Lato-Regular" w:hAnsi="Lato-Regular"/>
          <w:color w:val="000000"/>
        </w:rPr>
        <w:t> и </w:t>
      </w:r>
      <w:r>
        <w:rPr>
          <w:rStyle w:val="a4"/>
          <w:rFonts w:ascii="Lato-Bold" w:hAnsi="Lato-Bold"/>
          <w:color w:val="000000"/>
          <w:u w:val="single"/>
          <w:bdr w:val="none" w:sz="0" w:space="0" w:color="auto" w:frame="1"/>
        </w:rPr>
        <w:t>государственного выпускного экзамена (ГВЭ)</w:t>
      </w:r>
      <w:r>
        <w:rPr>
          <w:rFonts w:ascii="Lato-Regular" w:hAnsi="Lato-Regular"/>
          <w:color w:val="000000"/>
        </w:rPr>
        <w:t> на 2025 год.</w:t>
      </w:r>
    </w:p>
    <w:p w:rsidR="0048720B" w:rsidRDefault="0048720B" w:rsidP="0048720B">
      <w:pPr>
        <w:pStyle w:val="a3"/>
        <w:spacing w:before="0" w:beforeAutospacing="0" w:after="210" w:afterAutospacing="0"/>
        <w:jc w:val="both"/>
        <w:rPr>
          <w:rFonts w:ascii="Lato-Regular" w:hAnsi="Lato-Regular"/>
          <w:color w:val="000000"/>
        </w:rPr>
      </w:pPr>
      <w:r>
        <w:rPr>
          <w:rFonts w:ascii="Lato-Regular" w:hAnsi="Lato-Regular"/>
          <w:color w:val="000000"/>
        </w:rPr>
        <w:t>ЕГЭ в 2025 году традиционно пройдет в три этапа: досрочный</w:t>
      </w:r>
      <w:r>
        <w:rPr>
          <w:rFonts w:ascii="Lato-Regular" w:hAnsi="Lato-Regular"/>
          <w:color w:val="000000"/>
        </w:rPr>
        <w:br/>
        <w:t xml:space="preserve">(с 21 марта по 11 апреля), основной (с 23 мая по 11 июня) и дополнительный (с 4 </w:t>
      </w:r>
      <w:proofErr w:type="gramStart"/>
      <w:r>
        <w:rPr>
          <w:rFonts w:ascii="Lato-Regular" w:hAnsi="Lato-Regular"/>
          <w:color w:val="000000"/>
        </w:rPr>
        <w:t>по</w:t>
      </w:r>
      <w:proofErr w:type="gramEnd"/>
      <w:r>
        <w:rPr>
          <w:rFonts w:ascii="Lato-Regular" w:hAnsi="Lato-Regular"/>
          <w:color w:val="000000"/>
        </w:rPr>
        <w:t xml:space="preserve"> 8 сентября).</w:t>
      </w:r>
    </w:p>
    <w:p w:rsidR="0048720B" w:rsidRDefault="0048720B" w:rsidP="0048720B">
      <w:pPr>
        <w:pStyle w:val="a3"/>
        <w:spacing w:before="0" w:beforeAutospacing="0" w:after="210" w:afterAutospacing="0"/>
        <w:jc w:val="both"/>
        <w:rPr>
          <w:rFonts w:ascii="Lato-Regular" w:hAnsi="Lato-Regular"/>
          <w:color w:val="000000"/>
        </w:rPr>
      </w:pPr>
      <w:r>
        <w:rPr>
          <w:rFonts w:ascii="Lato-Regular" w:hAnsi="Lato-Regular"/>
          <w:color w:val="000000"/>
        </w:rPr>
        <w:t>Если выпускник заболел, у него совпали даты проведения экзаменов по отдельным учебным предметам или возникли иные обстоятельства, подтвержденные документально, участие в ЕГЭ возможно в резервные сроки (14 — 21 апреля, 16 — 23 июня).</w:t>
      </w:r>
    </w:p>
    <w:p w:rsidR="0048720B" w:rsidRDefault="0048720B" w:rsidP="0048720B">
      <w:pPr>
        <w:pStyle w:val="a3"/>
        <w:spacing w:before="0" w:beforeAutospacing="0" w:after="210" w:afterAutospacing="0"/>
        <w:jc w:val="both"/>
        <w:rPr>
          <w:rFonts w:ascii="Lato-Regular" w:hAnsi="Lato-Regular"/>
          <w:color w:val="000000"/>
        </w:rPr>
      </w:pPr>
      <w:r>
        <w:rPr>
          <w:rFonts w:ascii="Lato-Regular" w:hAnsi="Lato-Regular"/>
          <w:color w:val="000000"/>
        </w:rPr>
        <w:t>Расписание ЕГЭ предусматривает и наличие дополнительных дней (3 и 4 июля), которые дают выпускникам возможность пересдать один из предметов и улучшить свои результаты, что может сыграть важную роль при поступлении в высшие учебные заведения.</w:t>
      </w:r>
    </w:p>
    <w:p w:rsidR="0048720B" w:rsidRDefault="0048720B" w:rsidP="0048720B">
      <w:pPr>
        <w:pStyle w:val="a3"/>
        <w:spacing w:before="0" w:beforeAutospacing="0" w:after="210" w:afterAutospacing="0"/>
        <w:jc w:val="both"/>
        <w:rPr>
          <w:rFonts w:ascii="Lato-Regular" w:hAnsi="Lato-Regular"/>
          <w:color w:val="000000"/>
        </w:rPr>
      </w:pPr>
      <w:r>
        <w:rPr>
          <w:rFonts w:ascii="Lato-Regular" w:hAnsi="Lato-Regular"/>
          <w:color w:val="000000"/>
        </w:rPr>
        <w:t>Выпускники, получившие неудовлетворительные результаты по русскому языку и математике, либо получившие повторно неудовлетворительный результат по одному из этих учебных предметов в резервный день, могут участвовать в ГИА по русскому языку и (или) математике базового уровня в дополнительный период с 4 по 23 сентября 2025 года.</w:t>
      </w:r>
    </w:p>
    <w:p w:rsidR="0048720B" w:rsidRDefault="0048720B" w:rsidP="0048720B">
      <w:pPr>
        <w:pStyle w:val="a3"/>
        <w:spacing w:before="0" w:beforeAutospacing="0" w:after="210" w:afterAutospacing="0"/>
        <w:jc w:val="both"/>
        <w:rPr>
          <w:rFonts w:ascii="Lato-Regular" w:hAnsi="Lato-Regular"/>
          <w:color w:val="000000"/>
        </w:rPr>
      </w:pPr>
      <w:r>
        <w:rPr>
          <w:rFonts w:ascii="Lato-Regular" w:hAnsi="Lato-Regular"/>
          <w:color w:val="000000"/>
        </w:rPr>
        <w:t>Заявления на участие в ГИА-11 и ЕГЭ принимаются до 1 февраля 2025 года.</w:t>
      </w:r>
    </w:p>
    <w:p w:rsidR="00782E9E" w:rsidRPr="0048720B" w:rsidRDefault="00782E9E" w:rsidP="0048720B">
      <w:bookmarkStart w:id="0" w:name="_GoBack"/>
      <w:bookmarkEnd w:id="0"/>
    </w:p>
    <w:sectPr w:rsidR="00782E9E" w:rsidRPr="00487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Lato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0B"/>
    <w:rsid w:val="0048720B"/>
    <w:rsid w:val="0078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72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72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>*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2024-12-17T17:40:00Z</dcterms:created>
  <dcterms:modified xsi:type="dcterms:W3CDTF">2024-12-17T17:40:00Z</dcterms:modified>
</cp:coreProperties>
</file>