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F1" w:rsidRPr="007C7173" w:rsidRDefault="00AA52F1" w:rsidP="00AA52F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52F1" w:rsidRPr="007C7173" w:rsidRDefault="00AA52F1" w:rsidP="00AA52F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52F1" w:rsidRPr="007C7173" w:rsidRDefault="00AA52F1" w:rsidP="00AA52F1">
      <w:pPr>
        <w:tabs>
          <w:tab w:val="left" w:pos="8931"/>
        </w:tabs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C7173">
        <w:rPr>
          <w:rFonts w:ascii="Times New Roman" w:hAnsi="Times New Roman" w:cs="Times New Roman"/>
          <w:sz w:val="24"/>
          <w:szCs w:val="24"/>
          <w:lang w:eastAsia="ru-RU"/>
        </w:rPr>
        <w:t>Бюджетное общеобразовательное учреждение</w:t>
      </w:r>
    </w:p>
    <w:p w:rsidR="00AA52F1" w:rsidRPr="007C7173" w:rsidRDefault="00AA52F1" w:rsidP="00AA52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7173">
        <w:rPr>
          <w:rFonts w:ascii="Times New Roman" w:hAnsi="Times New Roman" w:cs="Times New Roman"/>
          <w:sz w:val="24"/>
          <w:szCs w:val="24"/>
          <w:lang w:eastAsia="ru-RU"/>
        </w:rPr>
        <w:t>Троснянского</w:t>
      </w:r>
      <w:proofErr w:type="spellEnd"/>
      <w:r w:rsidRPr="007C717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Орловской области</w:t>
      </w:r>
    </w:p>
    <w:p w:rsidR="00AA52F1" w:rsidRPr="007C7173" w:rsidRDefault="00AA52F1" w:rsidP="00AA52F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7173">
        <w:rPr>
          <w:rFonts w:ascii="Times New Roman" w:hAnsi="Times New Roman" w:cs="Times New Roman"/>
          <w:sz w:val="24"/>
          <w:szCs w:val="24"/>
          <w:lang w:eastAsia="ru-RU"/>
        </w:rPr>
        <w:t>«Никольская средняя общеобразовательная школа»</w:t>
      </w:r>
    </w:p>
    <w:p w:rsidR="00AA52F1" w:rsidRPr="007C7173" w:rsidRDefault="00AA52F1" w:rsidP="00AA5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tbl>
      <w:tblPr>
        <w:tblpPr w:leftFromText="180" w:rightFromText="180" w:vertAnchor="text" w:horzAnchor="margin" w:tblpXSpec="center" w:tblpY="204"/>
        <w:tblW w:w="9830" w:type="dxa"/>
        <w:tblLook w:val="01E0" w:firstRow="1" w:lastRow="1" w:firstColumn="1" w:lastColumn="1" w:noHBand="0" w:noVBand="0"/>
      </w:tblPr>
      <w:tblGrid>
        <w:gridCol w:w="5797"/>
        <w:gridCol w:w="4033"/>
      </w:tblGrid>
      <w:tr w:rsidR="00AA52F1" w:rsidRPr="007C7173" w:rsidTr="00D52ED0">
        <w:tc>
          <w:tcPr>
            <w:tcW w:w="5797" w:type="dxa"/>
            <w:shd w:val="clear" w:color="auto" w:fill="auto"/>
          </w:tcPr>
          <w:p w:rsidR="00AA52F1" w:rsidRPr="007C7173" w:rsidRDefault="00AA52F1" w:rsidP="00D52ED0">
            <w:pPr>
              <w:spacing w:after="0" w:line="240" w:lineRule="auto"/>
              <w:ind w:firstLine="5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3" w:type="dxa"/>
            <w:shd w:val="clear" w:color="auto" w:fill="auto"/>
          </w:tcPr>
          <w:p w:rsidR="00AA52F1" w:rsidRPr="007C7173" w:rsidRDefault="00AA52F1" w:rsidP="00D52E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211"/>
        <w:tblOverlap w:val="never"/>
        <w:tblW w:w="9889" w:type="dxa"/>
        <w:tblLook w:val="00A0" w:firstRow="1" w:lastRow="0" w:firstColumn="1" w:lastColumn="0" w:noHBand="0" w:noVBand="0"/>
      </w:tblPr>
      <w:tblGrid>
        <w:gridCol w:w="4361"/>
        <w:gridCol w:w="5528"/>
      </w:tblGrid>
      <w:tr w:rsidR="00AA52F1" w:rsidRPr="007C7173" w:rsidTr="00D52ED0">
        <w:tc>
          <w:tcPr>
            <w:tcW w:w="4361" w:type="dxa"/>
          </w:tcPr>
          <w:p w:rsidR="00AA52F1" w:rsidRPr="007C7173" w:rsidRDefault="00AA52F1" w:rsidP="00D52E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8" w:type="dxa"/>
          </w:tcPr>
          <w:p w:rsidR="00AA52F1" w:rsidRPr="007C7173" w:rsidRDefault="00AA52F1" w:rsidP="00D52E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A52F1" w:rsidRPr="007C7173" w:rsidRDefault="00AA52F1" w:rsidP="00D52E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БОУ ТР ОО </w:t>
            </w:r>
            <w:proofErr w:type="gramStart"/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Никольская</w:t>
            </w:r>
            <w:proofErr w:type="gramEnd"/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A52F1" w:rsidRPr="007C7173" w:rsidRDefault="00AA52F1" w:rsidP="00D52E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  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Е.И.Ченская</w:t>
            </w:r>
            <w:proofErr w:type="spellEnd"/>
          </w:p>
          <w:p w:rsidR="00AA52F1" w:rsidRPr="007C7173" w:rsidRDefault="00AA52F1" w:rsidP="00AA52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>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г._ г. № </w:t>
            </w:r>
          </w:p>
        </w:tc>
      </w:tr>
    </w:tbl>
    <w:p w:rsidR="00AA52F1" w:rsidRPr="007C7173" w:rsidRDefault="00AA52F1" w:rsidP="00AA52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52F1" w:rsidRPr="007C7173" w:rsidRDefault="00AA52F1" w:rsidP="00AA52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52F1" w:rsidRPr="007C7173" w:rsidRDefault="00AA52F1" w:rsidP="00AA52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52F1" w:rsidRPr="007C7173" w:rsidRDefault="00AA52F1" w:rsidP="00AA52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52F1" w:rsidRPr="007C7173" w:rsidRDefault="00AA52F1" w:rsidP="00AA52F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7173">
        <w:rPr>
          <w:rFonts w:ascii="Times New Roman" w:hAnsi="Times New Roman" w:cs="Times New Roman"/>
          <w:b/>
          <w:sz w:val="28"/>
          <w:szCs w:val="28"/>
        </w:rPr>
        <w:t>План работы педагога - психолога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C7173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71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A52F1" w:rsidRPr="007C7173" w:rsidRDefault="00AA52F1" w:rsidP="00AA52F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52F1" w:rsidRPr="007C7173" w:rsidRDefault="00AA52F1" w:rsidP="00AA52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52F1" w:rsidRPr="007C7173" w:rsidRDefault="00AA52F1" w:rsidP="00AA52F1">
      <w:pPr>
        <w:tabs>
          <w:tab w:val="left" w:pos="5380"/>
        </w:tabs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7173">
        <w:rPr>
          <w:rFonts w:ascii="Times New Roman" w:eastAsia="Times New Roman" w:hAnsi="Times New Roman" w:cs="Times New Roman"/>
          <w:sz w:val="24"/>
          <w:szCs w:val="24"/>
        </w:rPr>
        <w:t>Педагог-психолог: Бутусова Татьяна Алексеевна</w:t>
      </w:r>
    </w:p>
    <w:p w:rsidR="00AA52F1" w:rsidRPr="007C7173" w:rsidRDefault="00AA52F1" w:rsidP="00AA52F1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AA52F1" w:rsidRPr="007C7173" w:rsidRDefault="00AA52F1" w:rsidP="00AA52F1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AA52F1" w:rsidRPr="007C7173" w:rsidRDefault="00AA52F1" w:rsidP="00AA52F1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AA52F1" w:rsidRPr="007C7173" w:rsidRDefault="00AA52F1" w:rsidP="00AA52F1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AA52F1" w:rsidRPr="007C7173" w:rsidRDefault="00AA52F1" w:rsidP="00AA52F1">
      <w:pPr>
        <w:tabs>
          <w:tab w:val="left" w:pos="538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AA52F1" w:rsidRPr="007C7173" w:rsidRDefault="00AA52F1" w:rsidP="00AA52F1">
      <w:pPr>
        <w:tabs>
          <w:tab w:val="left" w:pos="6260"/>
        </w:tabs>
        <w:spacing w:after="0" w:line="240" w:lineRule="auto"/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AA52F1" w:rsidRPr="007C7173" w:rsidRDefault="00AA52F1" w:rsidP="00AA52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1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A52F1" w:rsidRPr="007C7173" w:rsidRDefault="00AA52F1" w:rsidP="00AA52F1">
      <w:pPr>
        <w:tabs>
          <w:tab w:val="left" w:pos="4320"/>
        </w:tabs>
        <w:jc w:val="center"/>
        <w:rPr>
          <w:rFonts w:ascii="Times New Roman" w:hAnsi="Times New Roman" w:cs="Times New Roman"/>
          <w:sz w:val="26"/>
          <w:szCs w:val="23"/>
        </w:rPr>
      </w:pPr>
      <w:r w:rsidRPr="007C7173">
        <w:rPr>
          <w:rFonts w:ascii="Times New Roman" w:hAnsi="Times New Roman" w:cs="Times New Roman"/>
          <w:sz w:val="26"/>
          <w:szCs w:val="23"/>
        </w:rPr>
        <w:t>с Никольское, 202</w:t>
      </w:r>
      <w:r w:rsidR="00FD6FD9">
        <w:rPr>
          <w:rFonts w:ascii="Times New Roman" w:hAnsi="Times New Roman" w:cs="Times New Roman"/>
          <w:sz w:val="26"/>
          <w:szCs w:val="23"/>
        </w:rPr>
        <w:t>4</w:t>
      </w:r>
      <w:bookmarkStart w:id="0" w:name="_GoBack"/>
      <w:bookmarkEnd w:id="0"/>
      <w:r w:rsidRPr="007C7173">
        <w:rPr>
          <w:rFonts w:ascii="Times New Roman" w:hAnsi="Times New Roman" w:cs="Times New Roman"/>
          <w:sz w:val="26"/>
          <w:szCs w:val="23"/>
        </w:rPr>
        <w:t>г.</w:t>
      </w:r>
    </w:p>
    <w:p w:rsidR="00AA52F1" w:rsidRPr="007C7173" w:rsidRDefault="00AA52F1" w:rsidP="00AA52F1">
      <w:pPr>
        <w:rPr>
          <w:rFonts w:ascii="Times New Roman" w:hAnsi="Times New Roman" w:cs="Times New Roman"/>
          <w:b/>
          <w:sz w:val="24"/>
          <w:szCs w:val="24"/>
        </w:rPr>
      </w:pPr>
    </w:p>
    <w:p w:rsidR="00AA52F1" w:rsidRPr="007C7173" w:rsidRDefault="00AA52F1" w:rsidP="00AA52F1">
      <w:pPr>
        <w:rPr>
          <w:rFonts w:ascii="Times New Roman" w:hAnsi="Times New Roman" w:cs="Times New Roman"/>
          <w:b/>
          <w:sz w:val="24"/>
          <w:szCs w:val="24"/>
        </w:rPr>
      </w:pPr>
    </w:p>
    <w:p w:rsidR="00AA52F1" w:rsidRPr="007C7173" w:rsidRDefault="00AA52F1" w:rsidP="00AA52F1">
      <w:pPr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C7173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субъектов образовательного процесса. </w:t>
      </w:r>
    </w:p>
    <w:p w:rsidR="00AA52F1" w:rsidRPr="007C7173" w:rsidRDefault="00AA52F1" w:rsidP="00AA52F1">
      <w:pPr>
        <w:rPr>
          <w:rFonts w:ascii="Times New Roman" w:hAnsi="Times New Roman" w:cs="Times New Roman"/>
          <w:b/>
          <w:sz w:val="24"/>
          <w:szCs w:val="24"/>
        </w:rPr>
      </w:pPr>
      <w:r w:rsidRPr="007C717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A52F1" w:rsidRPr="007C7173" w:rsidRDefault="00AA52F1" w:rsidP="00AA5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Организация мониторинга динамики психического развития учащихся в процессе школьного обучения; </w:t>
      </w:r>
    </w:p>
    <w:p w:rsidR="00AA52F1" w:rsidRPr="007C7173" w:rsidRDefault="00AA52F1" w:rsidP="00AA5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>Организация психологического сопровождения первоклассников на этапе адаптации для успешного вхождения в ситуацию школьного обучения;</w:t>
      </w:r>
    </w:p>
    <w:p w:rsidR="00AA52F1" w:rsidRPr="007C7173" w:rsidRDefault="00AA52F1" w:rsidP="00AA5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учащихся; </w:t>
      </w:r>
    </w:p>
    <w:p w:rsidR="00AA52F1" w:rsidRPr="007C7173" w:rsidRDefault="00AA52F1" w:rsidP="00AA5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7C7173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7C7173">
        <w:rPr>
          <w:rFonts w:ascii="Times New Roman" w:hAnsi="Times New Roman" w:cs="Times New Roman"/>
          <w:sz w:val="24"/>
          <w:szCs w:val="24"/>
        </w:rPr>
        <w:t xml:space="preserve"> поведения, проявлений агрессивного поведения учащихся; </w:t>
      </w:r>
    </w:p>
    <w:p w:rsidR="00AA52F1" w:rsidRPr="007C7173" w:rsidRDefault="00AA52F1" w:rsidP="00AA5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>Оказание психологической помощи детям, родителям и педагогам на всех этапах образовательного процесса;</w:t>
      </w:r>
    </w:p>
    <w:p w:rsidR="00AA52F1" w:rsidRPr="007C7173" w:rsidRDefault="00AA52F1" w:rsidP="00AA5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Развитие психологической компетентности педагогов ДОУ и родителей в вопросах обучения и воспитания младших школьников. </w:t>
      </w:r>
    </w:p>
    <w:p w:rsidR="00AA52F1" w:rsidRPr="007C7173" w:rsidRDefault="00AA52F1" w:rsidP="00AA52F1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Направления деятельности педагога-психолога </w:t>
      </w:r>
    </w:p>
    <w:p w:rsidR="00AA52F1" w:rsidRPr="007C7173" w:rsidRDefault="00AA52F1" w:rsidP="00AA52F1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</w:t>
      </w:r>
    </w:p>
    <w:p w:rsidR="00AA52F1" w:rsidRPr="007C7173" w:rsidRDefault="00AA52F1" w:rsidP="00AA52F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>Цель: создание условий для повышения психологической компетентности педагогов, администрации и родителей, а именно: актуализация и систематизация имеющихся знаний; повышение уровня психологических знаний; включение имеющихся знаний в структуру деятельности.</w:t>
      </w:r>
    </w:p>
    <w:p w:rsidR="00AA52F1" w:rsidRPr="007C7173" w:rsidRDefault="00AA52F1" w:rsidP="00AA52F1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Психологическая профилактика </w:t>
      </w:r>
    </w:p>
    <w:p w:rsidR="00AA52F1" w:rsidRPr="007C7173" w:rsidRDefault="00AA52F1" w:rsidP="00AA52F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Цель: предотвращение возможных проблем в развитии и взаимодействии участников образовательного процесса. </w:t>
      </w:r>
    </w:p>
    <w:p w:rsidR="00AA52F1" w:rsidRPr="007C7173" w:rsidRDefault="00AA52F1" w:rsidP="00AA52F1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</w:p>
    <w:p w:rsidR="00AA52F1" w:rsidRPr="007C7173" w:rsidRDefault="00AA52F1" w:rsidP="00AA52F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 Цель: получение информации об уровне психического развития детей, выявление индивидуальных особенностей и проблем участников образовательного процесса.</w:t>
      </w:r>
    </w:p>
    <w:p w:rsidR="00AA52F1" w:rsidRPr="007C7173" w:rsidRDefault="00AA52F1" w:rsidP="00AA52F1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</w:t>
      </w:r>
    </w:p>
    <w:p w:rsidR="00AA52F1" w:rsidRPr="007C7173" w:rsidRDefault="00AA52F1" w:rsidP="00AA52F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Цель: создание условий для раскрытия потенциальных возможностей ребенка, коррекция отклонений психического развития. </w:t>
      </w:r>
    </w:p>
    <w:p w:rsidR="00AA52F1" w:rsidRPr="007C7173" w:rsidRDefault="00AA52F1" w:rsidP="00AA52F1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</w:t>
      </w:r>
    </w:p>
    <w:p w:rsidR="00AA52F1" w:rsidRPr="007C7173" w:rsidRDefault="00AA52F1" w:rsidP="00AA52F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>Цель: 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развития.</w:t>
      </w:r>
    </w:p>
    <w:p w:rsidR="00AA52F1" w:rsidRPr="007C7173" w:rsidRDefault="00AA52F1" w:rsidP="00AA52F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73">
        <w:rPr>
          <w:rFonts w:ascii="Times New Roman" w:hAnsi="Times New Roman" w:cs="Times New Roman"/>
          <w:sz w:val="24"/>
          <w:szCs w:val="24"/>
        </w:rPr>
        <w:t xml:space="preserve">6. Организационно - методическое направление </w:t>
      </w:r>
    </w:p>
    <w:p w:rsidR="00AA52F1" w:rsidRPr="007C7173" w:rsidRDefault="00AA52F1" w:rsidP="00AA52F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52F1" w:rsidRPr="007C7173" w:rsidRDefault="00AA52F1" w:rsidP="00AA52F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52F1" w:rsidRPr="007C7173" w:rsidRDefault="00AA52F1" w:rsidP="00AA52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52F1" w:rsidRPr="007C7173" w:rsidRDefault="00AA52F1" w:rsidP="00AA52F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52F1" w:rsidRPr="007C7173" w:rsidRDefault="00AA52F1" w:rsidP="00AA52F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tblpX="108"/>
        <w:tblW w:w="13323" w:type="dxa"/>
        <w:tblLayout w:type="fixed"/>
        <w:tblLook w:val="04A0" w:firstRow="1" w:lastRow="0" w:firstColumn="1" w:lastColumn="0" w:noHBand="0" w:noVBand="1"/>
      </w:tblPr>
      <w:tblGrid>
        <w:gridCol w:w="1349"/>
        <w:gridCol w:w="2635"/>
        <w:gridCol w:w="2445"/>
        <w:gridCol w:w="2916"/>
        <w:gridCol w:w="1391"/>
        <w:gridCol w:w="2587"/>
      </w:tblGrid>
      <w:tr w:rsidR="00AA52F1" w:rsidRPr="007C7173" w:rsidTr="00D52ED0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2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Предполагаемые формы и методы</w:t>
            </w:r>
          </w:p>
        </w:tc>
        <w:tc>
          <w:tcPr>
            <w:tcW w:w="2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AA52F1" w:rsidRPr="007C7173" w:rsidTr="00D52ED0">
        <w:tc>
          <w:tcPr>
            <w:tcW w:w="107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1.      </w:t>
            </w: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уровня адаптации первоклассников к обучению в школе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групповая и индивидуальная диагностика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успешности прохождения адаптационного процесса, выявление детей, испытывающих трудности адаптации.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справка, выступление на родительских собраниях, рекомендации родителям и педагогам, организация и проведение занятий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tabs>
                <w:tab w:val="left" w:pos="1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Предупреждение распространения немедицинского потребления наркотических средств и психотропных веществ в подростковой среде.</w:t>
            </w:r>
          </w:p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детей «группы риска», с целью дальнейшей работы с обучающимися на формирование ценности здоровья и безопасного образа жизни.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4E23B7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занятий, индивидуальных консультаций. Рекомендации родителям и педагогам, заполнение журнала.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Диагностика уровня тревожности учащихся 9-х, 11-х классов при 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подготовке к сдаче ОГЭ и ЕГЭ на базе ППМС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ценрта</w:t>
            </w:r>
            <w:proofErr w:type="spellEnd"/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Групповая диагностика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Выявление учащихся с повышенным уровнем тревожности, 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формирование коррекционных групп для оказания психологической поддержки.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1-2 неделя мая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и проведение занятий на снятие 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эмоционального напряжения, повышения уверенности в себе</w:t>
            </w:r>
          </w:p>
        </w:tc>
      </w:tr>
      <w:tr w:rsidR="00AA52F1" w:rsidRPr="007C7173" w:rsidTr="00D52ED0">
        <w:tc>
          <w:tcPr>
            <w:tcW w:w="107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left="3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2.Индивидуальная/подгрупповая коррекционно-развивающая</w:t>
            </w: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работа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состоящие на ВШУ и ПДН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Индивидуальная коррекционная работа с учащимися «Группы риска», состоящими на ВШУ и ПДН, учащимися по результатам СПТ.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Коррекционно-развивающие индивидуальные занятия, беседы, игры,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занятия.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Коррекция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 поведения обучающихся. Создание психолого-педагогической среды, способствующей успешному развитию обучающихся.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Заполнение документации (журнал), рекомендации  родителям и педагогам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 – коррекционная работа с учащимися с ОВЗ по программам сопровождения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коррекционно- развивающих программ для детей, обучающихся по специальной (коррекционной) программе VII вида</w:t>
            </w:r>
          </w:p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коррекционно- развивающих программ для детей, обучающихся по специальной (коррекционной) программе VIII вида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коррекционно-развивающих занятий и создание психолого-педагогической среды, способствующей успешному развитию обучающихся.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Заполнение документации (журнал), выявление динамики развития (сопровождение в рамках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ПМПк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), оформление рекомендаций для родителей и учителей по работе с конкретным ребенком, ведение индивидуальных образовательных маршрутов (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ИОМов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с суицидаль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ным поведением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Тренинговые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 «Жизнь как ценность»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Профилактика суицида среди несовершеннолетних.  Ук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репление психологического благополучия и психического здоровья обучающихся.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Заполнение документации (журнал). 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Рекомендации родителям и педагогам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Индивидуальные занятия по запросу педагогов с обучающимися с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формами поведения, агрессией и повышенной тревожностью.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Тренинги, беседы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Индивидуальное психологическое сопровождение ребенка, помощь родителям, учителям, разработка рекомендаций. Укрепление психологического благополучия и психического здоровья обучающихся.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Заполнение документации (журнал).</w:t>
            </w:r>
          </w:p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родителям и педагогам</w:t>
            </w:r>
          </w:p>
        </w:tc>
      </w:tr>
      <w:tr w:rsidR="00AA52F1" w:rsidRPr="007C7173" w:rsidTr="00D52ED0">
        <w:tc>
          <w:tcPr>
            <w:tcW w:w="107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left="3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3.Консультирование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A52F1" w:rsidRPr="007C7173" w:rsidTr="00D52ED0">
        <w:trPr>
          <w:trHeight w:val="280"/>
        </w:trPr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Индивидуальное консультирование обучающихся. По запросу/итогам диагностики.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Индивидуальная консультация</w:t>
            </w:r>
          </w:p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Укрепление психологического благополучия и психического здоровья обучающихся.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запроса в «Журнал консультаций», рекомендации</w:t>
            </w:r>
          </w:p>
        </w:tc>
      </w:tr>
      <w:tr w:rsidR="00AA52F1" w:rsidRPr="007C7173" w:rsidTr="00D52ED0">
        <w:trPr>
          <w:trHeight w:val="280"/>
        </w:trPr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Родители учащихся 1-11 классов 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Индивидуальное консультирование   родителей (детско- родительские отношения). По запросу/по итогам диагностики.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Индивидуальная консультация</w:t>
            </w:r>
          </w:p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Поддержка и сопровождение детско-родительских отношений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запроса в «Журнал консультаций», рекомендации</w:t>
            </w:r>
          </w:p>
        </w:tc>
      </w:tr>
      <w:tr w:rsidR="00AA52F1" w:rsidRPr="007C7173" w:rsidTr="00D52ED0">
        <w:trPr>
          <w:trHeight w:val="280"/>
        </w:trPr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Педагоги 1-11 классов 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Индивидуальное консультирование педагогов по запросу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Оказание психологической помощи и поддержки.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запроса в «Журнал консультаций», рекомендации</w:t>
            </w:r>
          </w:p>
        </w:tc>
      </w:tr>
      <w:tr w:rsidR="00AA52F1" w:rsidRPr="007C7173" w:rsidTr="00D52ED0">
        <w:tc>
          <w:tcPr>
            <w:tcW w:w="107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left="3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4.Просвещение, профилактика.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ind w:left="3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A52F1" w:rsidRPr="007C7173" w:rsidTr="00D52ED0">
        <w:trPr>
          <w:trHeight w:val="280"/>
        </w:trPr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родительских собраниях, совместно с педагогами по запросу.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Информационные выступление,  беседы, буклеты, памятки.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и развитие психолого-педагогической компетентности педагогов и родителей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Рекомендации, памятки.</w:t>
            </w:r>
          </w:p>
        </w:tc>
      </w:tr>
      <w:tr w:rsidR="00AA52F1" w:rsidRPr="007C7173" w:rsidTr="00D52ED0">
        <w:trPr>
          <w:trHeight w:val="280"/>
        </w:trPr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Default="00AA52F1" w:rsidP="00D52ED0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Выступление на педагогическо</w:t>
            </w:r>
            <w:r w:rsidR="004E23B7">
              <w:rPr>
                <w:sz w:val="24"/>
              </w:rPr>
              <w:t>м</w:t>
            </w:r>
            <w:r>
              <w:rPr>
                <w:sz w:val="24"/>
              </w:rPr>
              <w:t xml:space="preserve"> совете по теме «Безопасность образовательной среды: современные направления профилактической работы»</w:t>
            </w:r>
          </w:p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 выступление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и развитие психолого-педагогической компетентности педагогов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январь.</w:t>
            </w:r>
          </w:p>
          <w:p w:rsidR="00AA52F1" w:rsidRPr="007C7173" w:rsidRDefault="00AA52F1" w:rsidP="00AA52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A52F1" w:rsidRPr="007C7173" w:rsidTr="00D52ED0">
        <w:trPr>
          <w:trHeight w:val="280"/>
        </w:trPr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C67B1F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B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Учащиеся, родители, педагоги, 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C67B1F" w:rsidRDefault="00AA52F1" w:rsidP="00D52ED0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 w:rsidRPr="00C67B1F">
              <w:rPr>
                <w:sz w:val="24"/>
              </w:rPr>
              <w:t>Профилактические</w:t>
            </w:r>
            <w:r w:rsidRPr="00C67B1F">
              <w:rPr>
                <w:spacing w:val="-6"/>
                <w:sz w:val="24"/>
              </w:rPr>
              <w:t xml:space="preserve"> </w:t>
            </w:r>
            <w:r w:rsidRPr="00C67B1F">
              <w:rPr>
                <w:sz w:val="24"/>
              </w:rPr>
              <w:t>мероприятия:</w:t>
            </w:r>
          </w:p>
          <w:p w:rsidR="00AA52F1" w:rsidRPr="00C67B1F" w:rsidRDefault="00AA52F1" w:rsidP="00D52ED0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 w:rsidRPr="00C67B1F">
              <w:rPr>
                <w:sz w:val="24"/>
              </w:rPr>
              <w:t xml:space="preserve">-классные часы: «Твоя психологическая безопасность» (8-10 </w:t>
            </w:r>
            <w:proofErr w:type="spellStart"/>
            <w:r w:rsidRPr="00C67B1F">
              <w:rPr>
                <w:sz w:val="24"/>
              </w:rPr>
              <w:t>кл</w:t>
            </w:r>
            <w:proofErr w:type="spellEnd"/>
            <w:r w:rsidRPr="00C67B1F">
              <w:rPr>
                <w:sz w:val="24"/>
              </w:rPr>
              <w:t>.) январь</w:t>
            </w:r>
          </w:p>
          <w:p w:rsidR="00AA52F1" w:rsidRPr="00C67B1F" w:rsidRDefault="00AA52F1" w:rsidP="00D52ED0">
            <w:pPr>
              <w:pStyle w:val="TableParagraph"/>
              <w:ind w:right="478"/>
              <w:rPr>
                <w:sz w:val="24"/>
              </w:rPr>
            </w:pPr>
            <w:r w:rsidRPr="00C67B1F">
              <w:rPr>
                <w:sz w:val="24"/>
              </w:rPr>
              <w:t>-беседы о культуре поведения (5-6кл. ноябрь)</w:t>
            </w:r>
          </w:p>
          <w:p w:rsidR="00AA52F1" w:rsidRPr="00C67B1F" w:rsidRDefault="00AA52F1" w:rsidP="00D52ED0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C67B1F">
              <w:rPr>
                <w:sz w:val="24"/>
              </w:rPr>
              <w:t>Тренинговое</w:t>
            </w:r>
            <w:proofErr w:type="spellEnd"/>
            <w:r w:rsidRPr="00C67B1F">
              <w:rPr>
                <w:sz w:val="24"/>
              </w:rPr>
              <w:t xml:space="preserve"> </w:t>
            </w:r>
            <w:proofErr w:type="gramStart"/>
            <w:r w:rsidRPr="00C67B1F">
              <w:rPr>
                <w:sz w:val="24"/>
              </w:rPr>
              <w:t>занятие :</w:t>
            </w:r>
            <w:proofErr w:type="gramEnd"/>
            <w:r w:rsidRPr="00C67B1F">
              <w:rPr>
                <w:sz w:val="24"/>
              </w:rPr>
              <w:t xml:space="preserve"> «Внутренняя сила»(8-11 класс) октябрь</w:t>
            </w:r>
          </w:p>
          <w:p w:rsidR="00AA52F1" w:rsidRPr="00C67B1F" w:rsidRDefault="00AA52F1" w:rsidP="00D52ED0">
            <w:pPr>
              <w:pStyle w:val="TableParagraph"/>
              <w:ind w:right="117"/>
              <w:rPr>
                <w:sz w:val="24"/>
              </w:rPr>
            </w:pPr>
            <w:r w:rsidRPr="00C67B1F">
              <w:rPr>
                <w:sz w:val="24"/>
              </w:rPr>
              <w:t xml:space="preserve">Игровое </w:t>
            </w:r>
            <w:proofErr w:type="gramStart"/>
            <w:r w:rsidRPr="00C67B1F">
              <w:rPr>
                <w:sz w:val="24"/>
              </w:rPr>
              <w:t>занятие :</w:t>
            </w:r>
            <w:proofErr w:type="gramEnd"/>
            <w:r w:rsidRPr="00C67B1F">
              <w:rPr>
                <w:sz w:val="24"/>
              </w:rPr>
              <w:t xml:space="preserve"> </w:t>
            </w:r>
          </w:p>
          <w:p w:rsidR="00AA52F1" w:rsidRPr="00C67B1F" w:rsidRDefault="00AA52F1" w:rsidP="00D52ED0">
            <w:pPr>
              <w:pStyle w:val="TableParagraph"/>
              <w:ind w:right="117"/>
              <w:rPr>
                <w:sz w:val="24"/>
              </w:rPr>
            </w:pPr>
            <w:proofErr w:type="gramStart"/>
            <w:r w:rsidRPr="00C67B1F">
              <w:rPr>
                <w:sz w:val="24"/>
              </w:rPr>
              <w:t>« Давайте</w:t>
            </w:r>
            <w:proofErr w:type="gramEnd"/>
            <w:r w:rsidRPr="00C67B1F">
              <w:rPr>
                <w:sz w:val="24"/>
              </w:rPr>
              <w:t xml:space="preserve"> дружить» </w:t>
            </w:r>
            <w:r w:rsidRPr="00C67B1F">
              <w:rPr>
                <w:sz w:val="24"/>
              </w:rPr>
              <w:lastRenderedPageBreak/>
              <w:t xml:space="preserve">(1-4 </w:t>
            </w:r>
            <w:proofErr w:type="spellStart"/>
            <w:r w:rsidRPr="00C67B1F">
              <w:rPr>
                <w:sz w:val="24"/>
              </w:rPr>
              <w:t>кл</w:t>
            </w:r>
            <w:proofErr w:type="spellEnd"/>
            <w:r w:rsidRPr="00C67B1F">
              <w:rPr>
                <w:sz w:val="24"/>
              </w:rPr>
              <w:t>.)- ноябрь</w:t>
            </w:r>
          </w:p>
          <w:p w:rsidR="00AA52F1" w:rsidRPr="00C67B1F" w:rsidRDefault="00AA52F1" w:rsidP="00D52ED0">
            <w:pPr>
              <w:pStyle w:val="TableParagraph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C67B1F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B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Информационные выступление, мини-тренинг, лекция, анкетирование, беседа, стендовая информация.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C67B1F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B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и развитие психолого-педагогической компетентности педагогов и родителей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Default="00AA52F1" w:rsidP="00D52ED0">
            <w:pPr>
              <w:pStyle w:val="TableParagraph"/>
              <w:spacing w:line="262" w:lineRule="exact"/>
              <w:ind w:left="168"/>
              <w:rPr>
                <w:sz w:val="24"/>
              </w:rPr>
            </w:pPr>
          </w:p>
          <w:p w:rsidR="00AA52F1" w:rsidRDefault="00AA52F1" w:rsidP="00D52ED0">
            <w:pPr>
              <w:pStyle w:val="TableParagraph"/>
              <w:spacing w:line="262" w:lineRule="exact"/>
              <w:ind w:left="168"/>
              <w:rPr>
                <w:sz w:val="24"/>
              </w:rPr>
            </w:pPr>
          </w:p>
          <w:p w:rsidR="00AA52F1" w:rsidRDefault="00AA52F1" w:rsidP="00D52ED0">
            <w:pPr>
              <w:pStyle w:val="TableParagraph"/>
              <w:spacing w:line="262" w:lineRule="exact"/>
              <w:ind w:left="317" w:hanging="425"/>
              <w:rPr>
                <w:sz w:val="24"/>
              </w:rPr>
            </w:pPr>
          </w:p>
          <w:p w:rsidR="00AA52F1" w:rsidRPr="00C67B1F" w:rsidRDefault="00AA52F1" w:rsidP="00D52ED0">
            <w:pPr>
              <w:pStyle w:val="TableParagraph"/>
              <w:spacing w:line="262" w:lineRule="exact"/>
              <w:ind w:left="317" w:hanging="425"/>
              <w:rPr>
                <w:sz w:val="24"/>
              </w:rPr>
            </w:pPr>
            <w:r w:rsidRPr="00C67B1F">
              <w:rPr>
                <w:sz w:val="24"/>
              </w:rPr>
              <w:t xml:space="preserve"> (8-10 </w:t>
            </w:r>
            <w:proofErr w:type="spellStart"/>
            <w:r w:rsidRPr="00C67B1F">
              <w:rPr>
                <w:sz w:val="24"/>
              </w:rPr>
              <w:t>кл</w:t>
            </w:r>
            <w:proofErr w:type="spellEnd"/>
            <w:r w:rsidRPr="00C67B1F">
              <w:rPr>
                <w:sz w:val="24"/>
              </w:rPr>
              <w:t>.) январь</w:t>
            </w:r>
          </w:p>
          <w:p w:rsidR="00AA52F1" w:rsidRDefault="00AA52F1" w:rsidP="00D52ED0">
            <w:pPr>
              <w:widowControl w:val="0"/>
              <w:spacing w:after="0" w:line="240" w:lineRule="auto"/>
              <w:ind w:left="317" w:hanging="42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A52F1" w:rsidRPr="00C67B1F" w:rsidRDefault="00AA52F1" w:rsidP="00D52ED0">
            <w:pPr>
              <w:pStyle w:val="TableParagraph"/>
              <w:ind w:left="0" w:right="145"/>
              <w:rPr>
                <w:sz w:val="24"/>
              </w:rPr>
            </w:pPr>
            <w:r w:rsidRPr="00C67B1F">
              <w:rPr>
                <w:sz w:val="24"/>
              </w:rPr>
              <w:t>5-6кл. ноябрь</w:t>
            </w:r>
          </w:p>
          <w:p w:rsidR="00AA52F1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A52F1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A52F1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A52F1" w:rsidRPr="00C67B1F" w:rsidRDefault="00AA52F1" w:rsidP="00D52ED0">
            <w:pPr>
              <w:pStyle w:val="TableParagraph"/>
              <w:spacing w:before="1"/>
              <w:rPr>
                <w:sz w:val="24"/>
              </w:rPr>
            </w:pPr>
            <w:r w:rsidRPr="00C67B1F">
              <w:rPr>
                <w:sz w:val="24"/>
              </w:rPr>
              <w:t xml:space="preserve"> (8-11 класс) октябрь</w:t>
            </w:r>
          </w:p>
          <w:p w:rsidR="00AA52F1" w:rsidRPr="00C67B1F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C67B1F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67B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Заполнение документации (журнал). Рекомендации, памятки.</w:t>
            </w:r>
          </w:p>
        </w:tc>
      </w:tr>
      <w:tr w:rsidR="00AA52F1" w:rsidRPr="007C7173" w:rsidTr="00D52ED0">
        <w:trPr>
          <w:trHeight w:val="280"/>
        </w:trPr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Психологические практикумы «Безопасное поведение в сети». </w:t>
            </w:r>
          </w:p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«Как противостоять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кибербуллингу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Психологические практикумы.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психологической культуры в области использования ИКТ. </w:t>
            </w:r>
            <w:r w:rsidRPr="007C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психологической культуры поведения в информационной среде.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Рекомендации, памятки.</w:t>
            </w:r>
          </w:p>
        </w:tc>
      </w:tr>
      <w:tr w:rsidR="00AA52F1" w:rsidRPr="007C7173" w:rsidTr="00D52ED0">
        <w:tc>
          <w:tcPr>
            <w:tcW w:w="1073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5.Организационно-методическая работа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документации педагога-психолога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Пополнение нормативно-правовой базы, пополнение базы по </w:t>
            </w:r>
            <w:proofErr w:type="spellStart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дивиантному</w:t>
            </w:r>
            <w:proofErr w:type="spellEnd"/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рабочего пространства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База документации, методик, программ</w:t>
            </w:r>
          </w:p>
        </w:tc>
      </w:tr>
      <w:tr w:rsidR="00AA52F1" w:rsidRPr="007C7173" w:rsidTr="00D52ED0"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годового аналитического и статистического отчета.</w:t>
            </w:r>
          </w:p>
        </w:tc>
        <w:tc>
          <w:tcPr>
            <w:tcW w:w="29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деятельности работы за год.</w:t>
            </w:r>
          </w:p>
        </w:tc>
        <w:tc>
          <w:tcPr>
            <w:tcW w:w="13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2F1" w:rsidRPr="007C7173" w:rsidRDefault="00AA52F1" w:rsidP="00D52E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C717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Годовой отчёт</w:t>
            </w:r>
          </w:p>
        </w:tc>
      </w:tr>
    </w:tbl>
    <w:p w:rsidR="00AA52F1" w:rsidRPr="007C7173" w:rsidRDefault="00AA52F1" w:rsidP="00AA5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1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A52F1" w:rsidRPr="007C7173" w:rsidRDefault="00AA52F1" w:rsidP="00AA5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C71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A52F1" w:rsidRPr="007C7173" w:rsidRDefault="00AA52F1" w:rsidP="00AA52F1">
      <w:pPr>
        <w:rPr>
          <w:rFonts w:ascii="Times New Roman" w:hAnsi="Times New Roman" w:cs="Times New Roman"/>
          <w:sz w:val="24"/>
          <w:szCs w:val="24"/>
        </w:rPr>
      </w:pPr>
    </w:p>
    <w:p w:rsidR="00AA52F1" w:rsidRPr="007C7173" w:rsidRDefault="00AA52F1" w:rsidP="00AA52F1">
      <w:pPr>
        <w:rPr>
          <w:rFonts w:ascii="Times New Roman" w:hAnsi="Times New Roman" w:cs="Times New Roman"/>
        </w:rPr>
      </w:pPr>
    </w:p>
    <w:p w:rsidR="00562E9A" w:rsidRDefault="00562E9A"/>
    <w:sectPr w:rsidR="00562E9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F4A"/>
    <w:multiLevelType w:val="hybridMultilevel"/>
    <w:tmpl w:val="00A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38D"/>
    <w:multiLevelType w:val="hybridMultilevel"/>
    <w:tmpl w:val="148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1"/>
    <w:rsid w:val="004E23B7"/>
    <w:rsid w:val="00562E9A"/>
    <w:rsid w:val="00AA52F1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6AB9"/>
  <w15:chartTrackingRefBased/>
  <w15:docId w15:val="{004FE4E4-1699-4186-B1FF-62BDF31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F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F1"/>
    <w:pPr>
      <w:suppressAutoHyphens w:val="0"/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A52F1"/>
    <w:pPr>
      <w:widowControl w:val="0"/>
      <w:suppressAutoHyphens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2024-09-30T19:05:00Z</cp:lastPrinted>
  <dcterms:created xsi:type="dcterms:W3CDTF">2024-09-20T03:18:00Z</dcterms:created>
  <dcterms:modified xsi:type="dcterms:W3CDTF">2024-09-30T19:06:00Z</dcterms:modified>
</cp:coreProperties>
</file>