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E8D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rtl w:val="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color w:val="000000"/>
          <w:sz w:val="28"/>
          <w:szCs w:val="28"/>
          <w:rtl w:val="0"/>
        </w:rPr>
        <w:t>ВНЕУРОЧНОГО ЗАНЯТИЯ</w:t>
      </w:r>
    </w:p>
    <w:p w14:paraId="44CBF901">
      <w:pPr>
        <w:spacing w:after="0" w:line="240" w:lineRule="auto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  <w:rtl w:val="0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rtl w:val="0"/>
          <w:lang w:val="ru-RU"/>
        </w:rPr>
        <w:t xml:space="preserve">Дата: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rtl w:val="0"/>
          <w:lang w:val="ru-RU"/>
        </w:rPr>
        <w:t xml:space="preserve">11.04.2024 </w:t>
      </w:r>
    </w:p>
    <w:p w14:paraId="113F324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color w:val="000000"/>
          <w:sz w:val="28"/>
          <w:szCs w:val="28"/>
          <w:rtl w:val="0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E466C5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color w:val="000000"/>
          <w:sz w:val="28"/>
          <w:szCs w:val="28"/>
        </w:rPr>
        <w:t>Я учусь владеть собой</w:t>
      </w:r>
    </w:p>
    <w:p w14:paraId="79E512EC">
      <w:pPr>
        <w:pStyle w:val="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rStyle w:val="10"/>
          <w:color w:val="000000"/>
          <w:sz w:val="28"/>
          <w:szCs w:val="28"/>
        </w:rPr>
        <w:t>дать представление о тревожности.Обсудить способы расслабления</w:t>
      </w:r>
    </w:p>
    <w:p w14:paraId="278376D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14:paraId="2F4A5D88">
      <w:pPr>
        <w:pStyle w:val="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 w:color="auto"/>
        </w:rPr>
        <w:t xml:space="preserve">Образовательные: </w:t>
      </w:r>
      <w:r>
        <w:rPr>
          <w:rStyle w:val="10"/>
          <w:color w:val="000000"/>
          <w:sz w:val="28"/>
          <w:szCs w:val="28"/>
        </w:rPr>
        <w:t>описать признаки тревожности; обратить внимание учеников на здоровые способы преодоления тревожности;</w:t>
      </w:r>
    </w:p>
    <w:p w14:paraId="65075526">
      <w:pPr>
        <w:numPr>
          <w:numId w:val="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 w:color="auto"/>
        </w:rPr>
        <w:t xml:space="preserve">Равивающие: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развивать кругозор и познавательную деятельность;</w:t>
      </w:r>
    </w:p>
    <w:p w14:paraId="337AAAF6">
      <w:pPr>
        <w:numPr>
          <w:numId w:val="0"/>
        </w:numPr>
        <w:spacing w:after="0" w:line="240" w:lineRule="auto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 w:color="auto"/>
        </w:rPr>
        <w:t xml:space="preserve">Воспитательные: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ценностное отношение к здоровому образу жизни и сохранять собственное здоровье.</w:t>
      </w:r>
      <w:bookmarkStart w:id="0" w:name="_GoBack"/>
      <w:bookmarkEnd w:id="0"/>
    </w:p>
    <w:p w14:paraId="08A6B1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B75A3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9"/>
        <w:gridCol w:w="3548"/>
      </w:tblGrid>
      <w:tr w14:paraId="3828A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5185F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Ход занятия</w:t>
            </w:r>
          </w:p>
        </w:tc>
      </w:tr>
      <w:tr w14:paraId="79EAD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shd w:val="clear" w:color="auto" w:fill="auto"/>
          </w:tcPr>
          <w:p w14:paraId="69D268D6">
            <w:pPr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Деятельность учителя</w:t>
            </w:r>
          </w:p>
        </w:tc>
        <w:tc>
          <w:tcPr>
            <w:tcW w:w="3651" w:type="dxa"/>
            <w:shd w:val="clear" w:color="auto" w:fill="auto"/>
          </w:tcPr>
          <w:p w14:paraId="27985FB1">
            <w:pPr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Деятельность обучающихся</w:t>
            </w:r>
          </w:p>
        </w:tc>
      </w:tr>
      <w:tr w14:paraId="45412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shd w:val="clear" w:color="auto" w:fill="auto"/>
          </w:tcPr>
          <w:p w14:paraId="1AEC6B37">
            <w:pPr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Вводная часть</w:t>
            </w:r>
          </w:p>
        </w:tc>
      </w:tr>
      <w:tr w14:paraId="3F091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 w14:paraId="3CC749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rtl w:val="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Начнем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rtl w:val="0"/>
                <w:lang w:val="en-US"/>
              </w:rPr>
              <w:t>внеурочное занятие</w:t>
            </w:r>
          </w:p>
          <w:p w14:paraId="38EE6F7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– Ребята, как вы думаете, что такое тревожность?</w:t>
            </w:r>
          </w:p>
          <w:p w14:paraId="60D6590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Тревожность – это беспокойство, напряжение в ожидании опасности или чего-нибудь неизвестного.</w:t>
            </w:r>
          </w:p>
          <w:p w14:paraId="5310231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– Как выглядит тревожный человек? </w:t>
            </w:r>
          </w:p>
          <w:p w14:paraId="58EDB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14:paraId="5327D4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– Как вы думаете, какие изменения происходят в его организме? </w:t>
            </w:r>
          </w:p>
        </w:tc>
        <w:tc>
          <w:tcPr>
            <w:tcW w:w="3651" w:type="dxa"/>
          </w:tcPr>
          <w:p w14:paraId="789E5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4B7118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453EC0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Отвечают на поставленные вопросы</w:t>
            </w:r>
          </w:p>
          <w:p w14:paraId="4D26D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50F7B183">
            <w:pPr>
              <w:spacing w:after="0" w:line="240" w:lineRule="auto"/>
              <w:rPr>
                <w:rStyle w:val="4"/>
                <w:rFonts w:ascii="Times New Roman" w:hAnsi="Times New Roman"/>
                <w:lang w:val="en-US"/>
              </w:rPr>
            </w:pPr>
            <w:r>
              <w:rPr>
                <w:rStyle w:val="4"/>
                <w:rFonts w:ascii="Times New Roman" w:hAnsi="Times New Roman"/>
                <w:lang w:val="en-US"/>
              </w:rPr>
              <w:t>-Красное или бледное лицо, дрожащий голос, холодные потные руки, напряжение.</w:t>
            </w:r>
          </w:p>
          <w:p w14:paraId="15D47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Style w:val="4"/>
                <w:rFonts w:ascii="Times New Roman" w:hAnsi="Times New Roman"/>
                <w:lang w:val="en-US"/>
              </w:rPr>
              <w:t>- Учащение сердцебиения, и дыхания, сухость во рту, дрожащие руки и ноги, неприятные ощущения в животе и т.п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14:paraId="4C617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shd w:val="clear" w:color="auto" w:fill="auto"/>
          </w:tcPr>
          <w:p w14:paraId="15493A6C">
            <w:pPr>
              <w:pStyle w:val="8"/>
              <w:numPr>
                <w:numId w:val="0"/>
              </w:numPr>
              <w:spacing w:after="0" w:line="240" w:lineRule="auto"/>
              <w:ind w:left="360" w:leftChars="0" w:firstLine="3502" w:firstLineChars="125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Основная часть</w:t>
            </w:r>
          </w:p>
        </w:tc>
      </w:tr>
      <w:tr w14:paraId="2DA27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 w14:paraId="63BCBEB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– Вы, наверное, замечали, что достаточно просто подумать о предстоящем важном событии, о том, что вас ожидает и начинает сильно биться сердце. С физиологической точки зрения это объясняется просто. Когда мы сталкиваемся с любыми трудностями, наш мозг получает сигналы об этом. Вырабатываются гормоны, которые попадают в кровь и с ней переносятся ко всем внутренним органам, меняя их режим работы. Учащается работа сердца, повышается активность тех зон коры головного мозга, которые отвечают за внимание и слаженную работу сердечно-сосудистой и дыхательной систем.</w:t>
            </w:r>
          </w:p>
          <w:p w14:paraId="6EEF74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– Какие ситуации вызывают у людей тревожность? Вспомните ситуации, когда вы тревожились.</w:t>
            </w:r>
          </w:p>
          <w:p w14:paraId="3CD7CBE0">
            <w:pPr>
              <w:spacing w:after="0" w:line="240" w:lineRule="auto"/>
              <w:ind w:firstLine="567"/>
              <w:jc w:val="both"/>
              <w:rPr>
                <w:rStyle w:val="5"/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lang w:val="ru-RU"/>
              </w:rPr>
              <w:t>1</w:t>
            </w:r>
            <w:r>
              <w:rPr>
                <w:rStyle w:val="5"/>
                <w:rFonts w:ascii="Times New Roman" w:hAnsi="Times New Roman" w:cs="Times New Roman"/>
                <w:sz w:val="28"/>
                <w:lang w:val="en-US"/>
              </w:rPr>
              <w:t xml:space="preserve">. Работа в индивидуальных бланках «Я тревожусь в ситуациях, когда…» </w:t>
            </w:r>
          </w:p>
          <w:p w14:paraId="094D3CB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– Итак, вы указали ситуации тревожности</w:t>
            </w:r>
          </w:p>
          <w:p w14:paraId="4A9D737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 Постоянное пребывание в таком режиме ведет к стрессу. Поэтому важно уметь преодолевать данное напряжение и помогать организму.</w:t>
            </w:r>
          </w:p>
          <w:p w14:paraId="48277B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– А как помочь организму? Что можно сделать, чтобы не тревожиться? Уверена, что у каждого из вас есть способ, который помогает ему в ситуации тревоги.</w:t>
            </w:r>
          </w:p>
          <w:p w14:paraId="03980996">
            <w:pPr>
              <w:spacing w:after="0" w:line="240" w:lineRule="auto"/>
              <w:jc w:val="both"/>
              <w:rPr>
                <w:rStyle w:val="5"/>
                <w:rFonts w:ascii="Times New Roman" w:hAnsi="Times New Roman" w:cs="Times New Roman"/>
                <w:lang w:val="en-US"/>
              </w:rPr>
            </w:pPr>
          </w:p>
          <w:p w14:paraId="731D1630">
            <w:pPr>
              <w:spacing w:after="0" w:line="240" w:lineRule="auto"/>
              <w:jc w:val="both"/>
              <w:rPr>
                <w:rStyle w:val="5"/>
                <w:rFonts w:ascii="Times New Roman" w:hAnsi="Times New Roman" w:cs="Times New Roman"/>
                <w:lang w:val="en-US"/>
              </w:rPr>
            </w:pPr>
            <w:r>
              <w:rPr>
                <w:rStyle w:val="5"/>
                <w:rFonts w:ascii="Times New Roman" w:hAnsi="Times New Roman" w:cs="Times New Roman"/>
                <w:lang w:val="en-US"/>
              </w:rPr>
              <w:t xml:space="preserve"> Чтение рассказа «Вот если бы все было не так» Из цикла сказок о «Веселом Памси» </w:t>
            </w:r>
          </w:p>
          <w:p w14:paraId="5E9AABB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 Предлагаю послушать небольшую детскую историю про дракончика Памси, который всегда говорил: «Вот если бы все было не так…» и попал в состояние напряжения и грустил.</w:t>
            </w:r>
          </w:p>
          <w:p w14:paraId="2F6CCBA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Дракончик Памси продолжал грустить, и был очень удивлен, когда его друг посоветовал ему прогонять темные мысли, когда только пожелаешь. Ему очень хотелось узнать, как же можно сделать это, и он с нетерпением ждал, когда же Друг научит его.</w:t>
            </w:r>
          </w:p>
          <w:p w14:paraId="3B20E674">
            <w:pPr>
              <w:pStyle w:val="6"/>
              <w:spacing w:after="0" w:afterAutospacing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– Итак, Ты, Памси, грустишь из-за того, что не выдыхаешь огонь, как это делают взрослые драконы, и твоя шерсть не такая гладкая, как у них. Твой папа не живет с вами, и тебя это очень огорчает. У тебя остается мало времени для развлечений с друзьями, из-за того, что тебе нужно гулять с младшим братом? Ты не можешь все это изменить, но ты можешь изменить свои мысли об этом.</w:t>
            </w:r>
          </w:p>
          <w:p w14:paraId="19397B52">
            <w:pPr>
              <w:pStyle w:val="6"/>
              <w:spacing w:before="0" w:beforeAutospacing="0" w:after="0" w:afterAutospacing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Попробуй подумать обо всем этом по-другому, как бы с другой стороны, а мысли выбирай только светлые. Памси был удивлен.</w:t>
            </w:r>
          </w:p>
          <w:p w14:paraId="715B9948">
            <w:pPr>
              <w:pStyle w:val="6"/>
              <w:spacing w:before="0" w:beforeAutospacing="0" w:after="0" w:afterAutospacing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– Как это – только светлые? – спросил он.</w:t>
            </w:r>
          </w:p>
          <w:p w14:paraId="33B21326">
            <w:pPr>
              <w:pStyle w:val="6"/>
              <w:spacing w:before="0" w:beforeAutospacing="0" w:after="0" w:afterAutospacing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– Очень просто! Ты собирал когда-нибудь цветы на лугу? Ты выбираешь лишь те, которые тебе нравятся, – Друг наклонился и сорвал два цветка.</w:t>
            </w:r>
          </w:p>
          <w:p w14:paraId="62D8E16E">
            <w:pPr>
              <w:pStyle w:val="6"/>
              <w:spacing w:before="0" w:beforeAutospacing="0" w:after="0" w:afterAutospacing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– Назовем один из них «Даже если…», а другой – «В любом случае…». Это один из способов избавления от темных мыслей. Мы постараемся обо всем, что тебя огорчает, думать по-другому при помощи этих слов. Говори их вместо слов сожаления, которые ты повторял, когда грустил.</w:t>
            </w:r>
          </w:p>
          <w:p w14:paraId="0971320D">
            <w:pPr>
              <w:pStyle w:val="6"/>
              <w:spacing w:before="0" w:beforeAutospacing="0" w:after="0" w:afterAutospacing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Вместо слов «Вот если бы все было по-другому» говори так: «Даже если я не умею выдыхать огонь, как взрослые, в любом случае, у меня есть друзья, такие же как я, и хотя они тоже пока многого не умеют делать, как взрослые, нам бывает очень хорошо вместе. Даже если папа не живет с нами, я могу с ним видеться, когда захочу. Даже если мне приходится гулять с младшим братом, в любом случае, нам с ним бывает очень весело, и у меня остается время поиграть с друзьями.</w:t>
            </w:r>
          </w:p>
          <w:p w14:paraId="7C9B2932">
            <w:pPr>
              <w:pStyle w:val="6"/>
              <w:spacing w:before="0" w:beforeAutospacing="0" w:after="0" w:afterAutospacing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Памси сделал большие глаза – оказалось, что изменять мысли не так уж и сложно!</w:t>
            </w:r>
          </w:p>
          <w:p w14:paraId="77B2E793">
            <w:pPr>
              <w:pStyle w:val="6"/>
              <w:spacing w:before="0" w:beforeAutospacing="0" w:after="0" w:afterAutospacing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– Неужели, это помогает прогонять темные мысли и исправлять плохое настроение? – спросил он Друга.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 xml:space="preserve">          – Очень даже помогает, но иногда приходится повторять эти слова много раз, пока настроение не станет лучше.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 xml:space="preserve">         – Как твое настроение сейчас? – спросил Друг.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 xml:space="preserve">         – О! Намного лучше! Но я хочу еще потренироваться. Это гораздо лучше, чем ждать, когда все пройдет само собой.</w:t>
            </w:r>
          </w:p>
          <w:p w14:paraId="18737537">
            <w:pPr>
              <w:pStyle w:val="6"/>
              <w:spacing w:before="0" w:beforeAutospacing="0" w:after="0" w:afterAutospacing="0" w:line="240" w:lineRule="auto"/>
              <w:ind w:firstLine="567"/>
              <w:rPr>
                <w:sz w:val="28"/>
                <w:lang w:val="en-US"/>
              </w:rPr>
            </w:pPr>
          </w:p>
          <w:p w14:paraId="120BD870">
            <w:pPr>
              <w:pStyle w:val="6"/>
              <w:spacing w:before="0" w:beforeAutospacing="0" w:after="0" w:afterAutospacing="0" w:line="240" w:lineRule="auto"/>
              <w:ind w:firstLine="56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 Какой же можно сделать вывод?</w:t>
            </w:r>
          </w:p>
          <w:p w14:paraId="490CB755">
            <w:pPr>
              <w:pStyle w:val="6"/>
              <w:spacing w:before="0" w:beforeAutospacing="0" w:after="0" w:afterAutospacing="0" w:line="240" w:lineRule="auto"/>
              <w:ind w:firstLine="567"/>
              <w:rPr>
                <w:lang w:val="en-US"/>
              </w:rPr>
            </w:pPr>
          </w:p>
          <w:p w14:paraId="653E9AB4">
            <w:pPr>
              <w:pStyle w:val="6"/>
              <w:spacing w:after="0" w:afterAutospacing="0" w:line="240" w:lineRule="auto"/>
              <w:rPr>
                <w:sz w:val="28"/>
                <w:lang w:val="en-US"/>
              </w:rPr>
            </w:pPr>
            <w:r>
              <w:rPr>
                <w:rStyle w:val="5"/>
                <w:sz w:val="28"/>
                <w:lang w:val="en-US"/>
              </w:rPr>
              <w:t xml:space="preserve">  </w:t>
            </w:r>
            <w:r>
              <w:rPr>
                <w:rStyle w:val="5"/>
                <w:rFonts w:hint="default"/>
                <w:sz w:val="28"/>
                <w:lang w:val="ru-RU"/>
              </w:rPr>
              <w:t>2</w:t>
            </w:r>
            <w:r>
              <w:rPr>
                <w:rStyle w:val="5"/>
                <w:sz w:val="28"/>
                <w:lang w:val="en-US"/>
              </w:rPr>
              <w:t>. «Даже если…» – «В любом случае…» </w:t>
            </w:r>
            <w:r>
              <w:rPr>
                <w:sz w:val="28"/>
                <w:lang w:val="en-US"/>
              </w:rPr>
              <w:br w:type="textWrapping"/>
            </w:r>
            <w:r>
              <w:rPr>
                <w:rStyle w:val="4"/>
                <w:i w:val="0"/>
                <w:sz w:val="28"/>
                <w:lang w:val="en-US"/>
              </w:rPr>
              <w:t>Детям раздаются заготовки цветков, на одном из которых написано: «Даже если…», а на втором: «В любом случае…»</w:t>
            </w:r>
          </w:p>
          <w:p w14:paraId="6965ABE9">
            <w:pPr>
              <w:pStyle w:val="6"/>
              <w:spacing w:after="0" w:afterAutospacing="0" w:line="240" w:lineRule="auto"/>
              <w:ind w:firstLine="567"/>
              <w:rPr>
                <w:lang w:val="en-US"/>
              </w:rPr>
            </w:pPr>
            <w:r>
              <w:rPr>
                <w:rStyle w:val="5"/>
                <w:lang w:val="en-US"/>
              </w:rPr>
              <w:t>Инструкция: </w:t>
            </w:r>
            <w:r>
              <w:rPr>
                <w:rStyle w:val="4"/>
                <w:lang w:val="en-US"/>
              </w:rPr>
              <w:t>Первый ученик произносит название первого цветка «Даже если… и указывает проблему: «мне плохо, я невезучий, у меня нет отца, я получил двойку». Второй называет свой цветок «в любом случае…» и заканчивает положительной фразой: «это только на сегодня, я могу видеться с моим отцом, я не буду расстраиваться, и впадать в депрессию, а исправлю двойку. Участники обмениваются цветками. Теперь первый говорит решение проблемы, а второй саму проблему.</w:t>
            </w:r>
          </w:p>
          <w:p w14:paraId="188942C8">
            <w:pPr>
              <w:pStyle w:val="6"/>
              <w:spacing w:after="0" w:afterAutospacing="0" w:line="240" w:lineRule="auto"/>
              <w:ind w:left="360"/>
              <w:rPr>
                <w:b/>
                <w:i/>
                <w:sz w:val="28"/>
                <w:lang w:val="en-US"/>
              </w:rPr>
            </w:pPr>
            <w:r>
              <w:rPr>
                <w:rStyle w:val="4"/>
                <w:rFonts w:hint="default"/>
                <w:b/>
                <w:i w:val="0"/>
                <w:sz w:val="28"/>
                <w:lang w:val="ru-RU"/>
              </w:rPr>
              <w:t>3</w:t>
            </w:r>
            <w:r>
              <w:rPr>
                <w:rStyle w:val="4"/>
                <w:b/>
                <w:i w:val="0"/>
                <w:sz w:val="28"/>
                <w:lang w:val="en-US"/>
              </w:rPr>
              <w:t>.«Продумай заранее».</w:t>
            </w:r>
          </w:p>
          <w:p w14:paraId="47F4A5E4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Сядьте спокойно в комфортной позе. Если хотите, закройте глаза.</w:t>
            </w:r>
          </w:p>
          <w:p w14:paraId="0D863DE5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Вообразите себя в трудной ситуации. Например: Ответ у доски в присутствии директора школы.</w:t>
            </w:r>
          </w:p>
          <w:p w14:paraId="1AD01AA5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Постарайтесь почувствовать себя настолько спокойно, насколько можете.</w:t>
            </w:r>
          </w:p>
          <w:p w14:paraId="6A4EC86E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Подумайте, что скажете и что сделаете.</w:t>
            </w:r>
          </w:p>
          <w:p w14:paraId="17B46641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Придумывайте возможные варианты поведения до тех пор, пока не почувствуете себя абсолютно спокойно.</w:t>
            </w:r>
          </w:p>
          <w:p w14:paraId="5EFF57C1">
            <w:pPr>
              <w:pStyle w:val="6"/>
              <w:spacing w:after="0" w:afterAutospacing="0" w:line="240" w:lineRule="auto"/>
              <w:ind w:firstLine="567"/>
              <w:rPr>
                <w:lang w:val="en-US"/>
              </w:rPr>
            </w:pPr>
            <w:r>
              <w:rPr>
                <w:sz w:val="28"/>
                <w:lang w:val="en-US"/>
              </w:rPr>
              <w:t>Время от времени выполняй упражнение перед тем, как окажетесь в ситуации, вызывающей тревожность. Сделай своей привычкой продумывание сложных ситуаций заранее.</w:t>
            </w:r>
          </w:p>
        </w:tc>
        <w:tc>
          <w:tcPr>
            <w:tcW w:w="3651" w:type="dxa"/>
          </w:tcPr>
          <w:p w14:paraId="1BED80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2B824F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5480B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EAFD5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Слушают</w:t>
            </w:r>
          </w:p>
          <w:p w14:paraId="0D364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2E87BA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0DD12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D7C93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2D6CD4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27A7D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60667322">
            <w:pPr>
              <w:spacing w:after="0" w:line="240" w:lineRule="auto"/>
              <w:ind w:firstLine="567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  <w:r>
              <w:rPr>
                <w:rStyle w:val="4"/>
                <w:rFonts w:ascii="Times New Roman" w:hAnsi="Times New Roman"/>
                <w:sz w:val="28"/>
                <w:lang w:val="en-US"/>
              </w:rPr>
              <w:t>Дети указывают ситуации, когда испытывали напряжение. </w:t>
            </w:r>
          </w:p>
          <w:p w14:paraId="0B4C38B1">
            <w:pPr>
              <w:spacing w:after="0" w:line="240" w:lineRule="auto"/>
              <w:ind w:firstLine="567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7611FB26">
            <w:pPr>
              <w:spacing w:after="0" w:line="240" w:lineRule="auto"/>
              <w:ind w:firstLine="567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3CD3A1D1">
            <w:pPr>
              <w:spacing w:after="0" w:line="240" w:lineRule="auto"/>
              <w:ind w:firstLine="567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5BE510BC">
            <w:pPr>
              <w:spacing w:after="0" w:line="240" w:lineRule="auto"/>
              <w:ind w:firstLine="567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56212430">
            <w:pPr>
              <w:spacing w:after="0" w:line="240" w:lineRule="auto"/>
              <w:ind w:firstLine="567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0A7F6A6E">
            <w:pPr>
              <w:spacing w:after="0" w:line="240" w:lineRule="auto"/>
              <w:ind w:firstLine="567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49F162CD">
            <w:pPr>
              <w:spacing w:after="0" w:line="240" w:lineRule="auto"/>
              <w:ind w:firstLine="567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26BF4A7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  <w:r>
              <w:rPr>
                <w:rStyle w:val="4"/>
                <w:rFonts w:ascii="Times New Roman" w:hAnsi="Times New Roman"/>
                <w:sz w:val="28"/>
                <w:lang w:val="en-US"/>
              </w:rPr>
              <w:t>Отвечают</w:t>
            </w:r>
          </w:p>
          <w:p w14:paraId="70F8C311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7247792C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5CD913FC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04105DEA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66BE27C6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20000DDF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63BF73CA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34FE4D54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3888C852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  <w:r>
              <w:rPr>
                <w:rStyle w:val="4"/>
                <w:rFonts w:ascii="Times New Roman" w:hAnsi="Times New Roman"/>
                <w:sz w:val="28"/>
                <w:lang w:val="en-US"/>
              </w:rPr>
              <w:t>Слушают</w:t>
            </w:r>
          </w:p>
          <w:p w14:paraId="23308BF3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2951006E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55769542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2D6379FA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599840BD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36464FE4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06BB70F0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12B744C4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5F4E3931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230F38E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60BC92E8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2916B342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6A588E3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1F7009EF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0C57CDD8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2D155E27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13458DDD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6668DA7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156B3053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40F96983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38FA9C66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1CFD751F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  <w:r>
              <w:rPr>
                <w:rStyle w:val="4"/>
                <w:rFonts w:ascii="Times New Roman" w:hAnsi="Times New Roman"/>
                <w:sz w:val="28"/>
                <w:lang w:val="en-US"/>
              </w:rPr>
              <w:t>Делают вывод</w:t>
            </w:r>
          </w:p>
          <w:p w14:paraId="5E468B78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  <w:r>
              <w:rPr>
                <w:rStyle w:val="4"/>
                <w:rFonts w:ascii="Times New Roman" w:hAnsi="Times New Roman"/>
                <w:sz w:val="28"/>
                <w:lang w:val="en-US"/>
              </w:rPr>
              <w:t>Предполагают</w:t>
            </w:r>
          </w:p>
          <w:p w14:paraId="1703EE83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087D8378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581AD177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6FE123A8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72ADFA72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</w:p>
          <w:p w14:paraId="6E8C7662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8"/>
                <w:lang w:val="en-US"/>
              </w:rPr>
            </w:pPr>
            <w:r>
              <w:rPr>
                <w:rStyle w:val="4"/>
                <w:rFonts w:ascii="Times New Roman" w:hAnsi="Times New Roman"/>
                <w:sz w:val="28"/>
                <w:lang w:val="en-US"/>
              </w:rPr>
              <w:t>Выполняют упражнения</w:t>
            </w:r>
          </w:p>
          <w:p w14:paraId="782EBE9B">
            <w:pPr>
              <w:spacing w:after="0" w:line="240" w:lineRule="auto"/>
              <w:ind w:firstLine="567"/>
              <w:jc w:val="both"/>
              <w:rPr>
                <w:rStyle w:val="4"/>
                <w:rFonts w:ascii="Times New Roman" w:hAnsi="Times New Roman"/>
                <w:lang w:val="en-US"/>
              </w:rPr>
            </w:pPr>
          </w:p>
          <w:p w14:paraId="1A5EE124">
            <w:pPr>
              <w:spacing w:after="0" w:line="240" w:lineRule="auto"/>
              <w:ind w:firstLine="567"/>
              <w:jc w:val="both"/>
              <w:rPr>
                <w:rStyle w:val="4"/>
                <w:rFonts w:ascii="Times New Roman" w:hAnsi="Times New Roman"/>
                <w:lang w:val="en-US"/>
              </w:rPr>
            </w:pPr>
          </w:p>
          <w:p w14:paraId="2370ED9E">
            <w:pPr>
              <w:spacing w:after="0" w:line="240" w:lineRule="auto"/>
              <w:ind w:firstLine="567"/>
              <w:jc w:val="both"/>
              <w:rPr>
                <w:rStyle w:val="5"/>
                <w:rFonts w:ascii="Times New Roman" w:hAnsi="Times New Roman" w:cs="Times New Roman"/>
                <w:lang w:val="en-US"/>
              </w:rPr>
            </w:pPr>
          </w:p>
          <w:p w14:paraId="791FA5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14:paraId="63B4C3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shd w:val="clear" w:color="auto" w:fill="auto"/>
          </w:tcPr>
          <w:p w14:paraId="4288062E">
            <w:pPr>
              <w:pStyle w:val="8"/>
              <w:numPr>
                <w:numId w:val="0"/>
              </w:numPr>
              <w:spacing w:after="0" w:line="240" w:lineRule="auto"/>
              <w:ind w:left="360" w:leftChars="0" w:firstLine="3362" w:firstLineChars="120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Рефлексия</w:t>
            </w:r>
          </w:p>
        </w:tc>
      </w:tr>
      <w:tr w14:paraId="14543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bottom w:val="single" w:color="auto" w:sz="4" w:space="0"/>
            </w:tcBorders>
          </w:tcPr>
          <w:p w14:paraId="3D806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Какое упражнение вам показалось самым сложным?</w:t>
            </w:r>
          </w:p>
          <w:p w14:paraId="4DB8C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Какое упражнение вам больше всего понравилось?</w:t>
            </w:r>
          </w:p>
          <w:p w14:paraId="7BA66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Какой вывод мы можем сделать по итогам классного часа?</w:t>
            </w:r>
          </w:p>
          <w:p w14:paraId="48350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rtl w:val="0"/>
                <w:lang w:val="en-US"/>
              </w:rPr>
              <w:t>Внеурочное занятие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окончен</w:t>
            </w:r>
            <w:r>
              <w:rPr>
                <w:rFonts w:ascii="Times New Roman" w:hAnsi="Times New Roman" w:cs="Times New Roman"/>
                <w:sz w:val="28"/>
                <w:szCs w:val="28"/>
                <w:rtl w:val="0"/>
                <w:lang w:val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До свидания.</w:t>
            </w:r>
          </w:p>
        </w:tc>
        <w:tc>
          <w:tcPr>
            <w:tcW w:w="3651" w:type="dxa"/>
            <w:tcBorders>
              <w:bottom w:val="single" w:color="auto" w:sz="4" w:space="0"/>
            </w:tcBorders>
          </w:tcPr>
          <w:p w14:paraId="39FE9BE1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6B98B79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5E9A534F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Подводят итоги мероприятия</w:t>
            </w:r>
          </w:p>
        </w:tc>
      </w:tr>
    </w:tbl>
    <w:p w14:paraId="3DB4B92B">
      <w:pPr>
        <w:spacing w:after="0" w:line="240" w:lineRule="auto"/>
        <w:jc w:val="center"/>
      </w:pPr>
    </w:p>
    <w:sectPr>
      <w:pgSz w:w="11906" w:h="16838"/>
      <w:pgMar w:top="1134" w:right="1701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22F20"/>
    <w:multiLevelType w:val="multilevel"/>
    <w:tmpl w:val="28922F2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removePersonalInformation/>
  <w:hideGrammaticalErrors/>
  <w:documentProtection w:enforcement="0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04137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0"/>
  </w:style>
  <w:style w:type="table" w:default="1" w:styleId="3">
    <w:name w:val="Normal Table"/>
    <w:semiHidden/>
    <w:unhideWhenUsed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basedOn w:val="1"/>
    <w:uiPriority w:val="0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3"/>
    <w:uiPriority w:val="0"/>
    <w:pPr>
      <w:spacing w:after="0" w:line="240" w:lineRule="auto"/>
    </w:pPr>
    <w:rPr>
      <w:lang w:val="en-US"/>
    </w:rPr>
    <w:tblPr>
      <w:tblBorders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  <w:insideH w:val="single" w:color="000000" w:sz="2" w:space="0"/>
        <w:insideV w:val="single" w:color="000000" w:sz="2" w:space="0"/>
      </w:tblBorders>
    </w:tblPr>
  </w:style>
  <w:style w:type="paragraph" w:styleId="8">
    <w:name w:val="List Paragraph"/>
    <w:basedOn w:val="1"/>
    <w:qFormat/>
    <w:uiPriority w:val="0"/>
    <w:pPr>
      <w:ind w:left="720"/>
      <w:contextualSpacing/>
    </w:pPr>
  </w:style>
  <w:style w:type="paragraph" w:customStyle="1" w:styleId="9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5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Yu Gothic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TotalTime>35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2024-06-19T12:14:00Z</dcterms:created>
  <dcterms:modified xsi:type="dcterms:W3CDTF">2025-01-14T17:38:52Z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EB2A4A08207D4A0484E91D8AB0C4DC0E_13</vt:lpwstr>
  </property>
</Properties>
</file>